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textAlignment w:val="baseline"/>
        <w:rPr>
          <w:rFonts w:hint="eastAsia" w:ascii="Times New Roman" w:hAnsi="Times New Roman" w:eastAsia="方正仿宋_GBK" w:cs="Times New Roman"/>
          <w:szCs w:val="32"/>
          <w:lang w:val="en-US" w:eastAsia="zh-CN"/>
        </w:rPr>
      </w:pPr>
      <w:r>
        <w:rPr>
          <w:rFonts w:hint="eastAsia" w:ascii="方正黑体_GBK" w:hAnsi="方正黑体_GBK" w:eastAsia="方正黑体_GBK" w:cs="方正黑体_GBK"/>
          <w:szCs w:val="32"/>
          <w:lang w:val="en-US" w:eastAsia="zh-CN"/>
        </w:rPr>
        <w:t>附件</w:t>
      </w:r>
      <w:r>
        <w:rPr>
          <w:rFonts w:hint="eastAsia" w:ascii="Times New Roman" w:hAnsi="Times New Roman" w:eastAsia="方正仿宋_GBK" w:cs="Times New Roman"/>
          <w:szCs w:val="32"/>
          <w:lang w:val="en-US" w:eastAsia="zh-CN"/>
        </w:rPr>
        <w:t>4</w:t>
      </w: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_GBK" w:hAnsi="方正小标宋_GBK" w:eastAsia="方正小标宋_GBK" w:cs="方正小标宋_GBK"/>
          <w:b w:val="0"/>
          <w:bCs w:val="0"/>
          <w:sz w:val="44"/>
          <w:szCs w:val="44"/>
          <w:lang w:val="en-US" w:eastAsia="zh-CN"/>
        </w:rPr>
      </w:pPr>
      <w:bookmarkStart w:id="1" w:name="_GoBack"/>
      <w:r>
        <w:rPr>
          <w:rFonts w:hint="eastAsia" w:ascii="方正小标宋_GBK" w:hAnsi="方正小标宋_GBK" w:eastAsia="方正小标宋_GBK" w:cs="方正小标宋_GBK"/>
          <w:b w:val="0"/>
          <w:bCs w:val="0"/>
          <w:sz w:val="44"/>
          <w:szCs w:val="44"/>
          <w:lang w:val="en-US" w:eastAsia="zh-CN"/>
        </w:rPr>
        <w:t>广州市“食在广州”评价</w:t>
      </w:r>
      <w:r>
        <w:rPr>
          <w:rFonts w:hint="eastAsia" w:ascii="方正小标宋_GBK" w:hAnsi="方正小标宋_GBK" w:eastAsia="方正小标宋_GBK" w:cs="方正小标宋_GBK"/>
          <w:b w:val="0"/>
          <w:bCs w:val="0"/>
          <w:sz w:val="44"/>
          <w:szCs w:val="44"/>
        </w:rPr>
        <w:t>认证申请</w:t>
      </w:r>
      <w:r>
        <w:rPr>
          <w:rFonts w:hint="eastAsia" w:ascii="方正小标宋_GBK" w:hAnsi="方正小标宋_GBK" w:eastAsia="方正小标宋_GBK" w:cs="方正小标宋_GBK"/>
          <w:b w:val="0"/>
          <w:bCs w:val="0"/>
          <w:sz w:val="44"/>
          <w:szCs w:val="44"/>
          <w:lang w:val="en-US" w:eastAsia="zh-CN"/>
        </w:rPr>
        <w:t>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（餐饮服务类）</w:t>
      </w:r>
    </w:p>
    <w:bookmarkEnd w:id="1"/>
    <w:p>
      <w:pPr>
        <w:rPr>
          <w:rFonts w:ascii="宋体" w:hAnsi="宋体" w:eastAsia="宋体" w:cs="宋体"/>
          <w:b/>
          <w:bCs/>
          <w:sz w:val="72"/>
          <w:szCs w:val="72"/>
        </w:rPr>
      </w:pPr>
    </w:p>
    <w:p>
      <w:pPr>
        <w:rPr>
          <w:rFonts w:ascii="宋体" w:hAnsi="宋体" w:eastAsia="宋体" w:cs="宋体"/>
          <w:b/>
          <w:bCs/>
          <w:sz w:val="72"/>
          <w:szCs w:val="72"/>
        </w:rPr>
      </w:pPr>
    </w:p>
    <w:p>
      <w:pPr>
        <w:rPr>
          <w:rFonts w:ascii="宋体" w:hAnsi="宋体" w:eastAsia="宋体" w:cs="宋体"/>
          <w:b/>
          <w:bCs/>
          <w:sz w:val="72"/>
          <w:szCs w:val="72"/>
        </w:rPr>
      </w:pPr>
    </w:p>
    <w:p>
      <w:pPr>
        <w:rPr>
          <w:rFonts w:ascii="宋体" w:hAnsi="宋体" w:eastAsia="宋体" w:cs="宋体"/>
          <w:b/>
          <w:bCs/>
          <w:sz w:val="72"/>
          <w:szCs w:val="72"/>
        </w:rPr>
      </w:pPr>
    </w:p>
    <w:p>
      <w:pPr>
        <w:rPr>
          <w:rFonts w:ascii="宋体" w:hAnsi="宋体" w:eastAsia="宋体" w:cs="宋体"/>
          <w:b/>
          <w:bCs/>
          <w:sz w:val="72"/>
          <w:szCs w:val="72"/>
        </w:rPr>
      </w:pPr>
    </w:p>
    <w:p>
      <w:pPr>
        <w:rPr>
          <w:rFonts w:ascii="宋体" w:hAnsi="宋体" w:eastAsia="宋体" w:cs="宋体"/>
          <w:b/>
          <w:bCs/>
          <w:sz w:val="72"/>
          <w:szCs w:val="72"/>
        </w:rPr>
      </w:pPr>
    </w:p>
    <w:p>
      <w:pPr>
        <w:rPr>
          <w:rFonts w:ascii="宋体" w:hAnsi="宋体" w:eastAsia="宋体" w:cs="宋体"/>
          <w:b/>
          <w:bCs/>
          <w:sz w:val="72"/>
          <w:szCs w:val="72"/>
        </w:rPr>
      </w:pPr>
    </w:p>
    <w:p>
      <w:pPr>
        <w:rPr>
          <w:rFonts w:ascii="宋体" w:hAnsi="宋体" w:eastAsia="宋体" w:cs="宋体"/>
          <w:b/>
          <w:bCs/>
          <w:sz w:val="72"/>
          <w:szCs w:val="72"/>
        </w:rPr>
      </w:pPr>
    </w:p>
    <w:p>
      <w:pPr>
        <w:rPr>
          <w:rFonts w:ascii="宋体" w:hAnsi="宋体" w:eastAsia="宋体" w:cs="宋体"/>
          <w:b/>
          <w:bCs/>
          <w:sz w:val="32"/>
          <w:szCs w:val="32"/>
        </w:rPr>
      </w:pPr>
    </w:p>
    <w:tbl>
      <w:tblPr>
        <w:tblStyle w:val="5"/>
        <w:tblW w:w="7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0"/>
        <w:gridCol w:w="5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0" w:type="dxa"/>
            <w:tcBorders>
              <w:tl2br w:val="nil"/>
              <w:tr2bl w:val="nil"/>
            </w:tcBorders>
            <w:noWrap w:val="0"/>
            <w:vAlign w:val="top"/>
          </w:tcPr>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申请单位：</w:t>
            </w:r>
          </w:p>
        </w:tc>
        <w:tc>
          <w:tcPr>
            <w:tcW w:w="5678" w:type="dxa"/>
            <w:tcBorders>
              <w:tl2br w:val="nil"/>
              <w:tr2bl w:val="nil"/>
            </w:tcBorders>
            <w:noWrap w:val="0"/>
            <w:vAlign w:val="top"/>
          </w:tcPr>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w:t>
            </w:r>
            <w:r>
              <w:rPr>
                <w:rFonts w:hint="eastAsia" w:ascii="方正仿宋_GBK" w:hAnsi="方正仿宋_GBK" w:eastAsia="方正仿宋_GBK" w:cs="方正仿宋_GBK"/>
                <w:b/>
                <w:bCs/>
                <w:sz w:val="28"/>
                <w:szCs w:val="28"/>
                <w:lang w:val="en-US" w:eastAsia="zh-CN"/>
              </w:rPr>
              <w:t xml:space="preserve">  </w:t>
            </w: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盖章</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0" w:type="dxa"/>
            <w:tcBorders>
              <w:tl2br w:val="nil"/>
              <w:tr2bl w:val="nil"/>
            </w:tcBorders>
            <w:noWrap w:val="0"/>
            <w:vAlign w:val="top"/>
          </w:tcPr>
          <w:p>
            <w:pPr>
              <w:spacing w:line="240" w:lineRule="exact"/>
              <w:jc w:val="left"/>
              <w:rPr>
                <w:rFonts w:hint="eastAsia" w:ascii="方正仿宋_GBK" w:hAnsi="方正仿宋_GBK" w:eastAsia="方正仿宋_GBK" w:cs="方正仿宋_GBK"/>
                <w:b/>
                <w:bCs/>
                <w:sz w:val="28"/>
                <w:szCs w:val="28"/>
              </w:rPr>
            </w:pPr>
          </w:p>
        </w:tc>
        <w:tc>
          <w:tcPr>
            <w:tcW w:w="5678" w:type="dxa"/>
            <w:tcBorders>
              <w:tl2br w:val="nil"/>
              <w:tr2bl w:val="nil"/>
            </w:tcBorders>
            <w:noWrap w:val="0"/>
            <w:vAlign w:val="top"/>
          </w:tcPr>
          <w:p>
            <w:pPr>
              <w:spacing w:line="240" w:lineRule="exact"/>
              <w:jc w:val="left"/>
              <w:rPr>
                <w:rFonts w:hint="eastAsia" w:ascii="方正仿宋_GBK" w:hAnsi="方正仿宋_GBK" w:eastAsia="方正仿宋_GBK" w:cs="方正仿宋_GBK"/>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90" w:type="dxa"/>
            <w:tcBorders>
              <w:tl2br w:val="nil"/>
              <w:tr2bl w:val="nil"/>
            </w:tcBorders>
            <w:noWrap w:val="0"/>
            <w:vAlign w:val="top"/>
          </w:tcPr>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申请日期：</w:t>
            </w:r>
          </w:p>
        </w:tc>
        <w:tc>
          <w:tcPr>
            <w:tcW w:w="5678" w:type="dxa"/>
            <w:tcBorders>
              <w:tl2br w:val="nil"/>
              <w:tr2bl w:val="nil"/>
            </w:tcBorders>
            <w:noWrap w:val="0"/>
            <w:vAlign w:val="top"/>
          </w:tcPr>
          <w:p>
            <w:pPr>
              <w:jc w:val="left"/>
              <w:rPr>
                <w:rFonts w:hint="eastAsia" w:ascii="方正仿宋_GBK" w:hAnsi="方正仿宋_GBK" w:eastAsia="方正仿宋_GBK" w:cs="方正仿宋_GBK"/>
                <w:b/>
                <w:bCs/>
                <w:sz w:val="28"/>
                <w:szCs w:val="28"/>
              </w:rPr>
            </w:pPr>
          </w:p>
        </w:tc>
      </w:tr>
    </w:tbl>
    <w:p>
      <w:pPr>
        <w:jc w:val="left"/>
        <w:sectPr>
          <w:headerReference r:id="rId3" w:type="default"/>
          <w:pgSz w:w="11905" w:h="16838"/>
          <w:pgMar w:top="1701" w:right="1587" w:bottom="1701" w:left="1587" w:header="0" w:footer="1417" w:gutter="0"/>
          <w:pgBorders>
            <w:top w:val="none" w:sz="0" w:space="0"/>
            <w:left w:val="none" w:sz="0" w:space="0"/>
            <w:bottom w:val="none" w:sz="0" w:space="0"/>
            <w:right w:val="none" w:sz="0" w:space="0"/>
          </w:pgBorders>
          <w:pgNumType w:fmt="decimal"/>
          <w:cols w:space="720" w:num="1"/>
          <w:titlePg/>
          <w:rtlGutter w:val="0"/>
          <w:docGrid w:linePitch="312" w:charSpace="0"/>
        </w:sectPr>
      </w:pPr>
    </w:p>
    <w:p>
      <w:pPr>
        <w:widowControl/>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申请</w:t>
      </w:r>
      <w:r>
        <w:rPr>
          <w:rFonts w:hint="eastAsia" w:ascii="方正小标宋_GBK" w:hAnsi="方正小标宋_GBK" w:eastAsia="方正小标宋_GBK" w:cs="方正小标宋_GBK"/>
          <w:b w:val="0"/>
          <w:bCs/>
          <w:kern w:val="0"/>
          <w:sz w:val="44"/>
          <w:szCs w:val="44"/>
          <w:lang w:eastAsia="zh-CN"/>
        </w:rPr>
        <w:t>广州市“食在广州”评价</w:t>
      </w:r>
      <w:r>
        <w:rPr>
          <w:rFonts w:hint="eastAsia" w:ascii="方正小标宋_GBK" w:hAnsi="方正小标宋_GBK" w:eastAsia="方正小标宋_GBK" w:cs="方正小标宋_GBK"/>
          <w:b w:val="0"/>
          <w:bCs/>
          <w:kern w:val="0"/>
          <w:sz w:val="44"/>
          <w:szCs w:val="44"/>
        </w:rPr>
        <w:t>认证需</w:t>
      </w:r>
    </w:p>
    <w:p>
      <w:pPr>
        <w:widowControl/>
        <w:jc w:val="center"/>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提交</w:t>
      </w:r>
      <w:r>
        <w:rPr>
          <w:rFonts w:hint="eastAsia" w:ascii="方正小标宋_GBK" w:hAnsi="方正小标宋_GBK" w:eastAsia="方正小标宋_GBK" w:cs="方正小标宋_GBK"/>
          <w:b w:val="0"/>
          <w:bCs/>
          <w:kern w:val="0"/>
          <w:sz w:val="44"/>
          <w:szCs w:val="44"/>
        </w:rPr>
        <w:t>的</w:t>
      </w:r>
      <w:r>
        <w:rPr>
          <w:rFonts w:hint="eastAsia" w:ascii="方正小标宋_GBK" w:hAnsi="方正小标宋_GBK" w:eastAsia="方正小标宋_GBK" w:cs="方正小标宋_GBK"/>
          <w:b w:val="0"/>
          <w:bCs/>
          <w:kern w:val="0"/>
          <w:sz w:val="44"/>
          <w:szCs w:val="44"/>
          <w:lang w:val="en-US" w:eastAsia="zh-CN"/>
        </w:rPr>
        <w:t>申请</w:t>
      </w:r>
      <w:r>
        <w:rPr>
          <w:rFonts w:hint="eastAsia" w:ascii="方正小标宋_GBK" w:hAnsi="方正小标宋_GBK" w:eastAsia="方正小标宋_GBK" w:cs="方正小标宋_GBK"/>
          <w:b w:val="0"/>
          <w:bCs/>
          <w:kern w:val="0"/>
          <w:sz w:val="44"/>
          <w:szCs w:val="44"/>
        </w:rPr>
        <w:t>资料</w:t>
      </w:r>
      <w:r>
        <w:rPr>
          <w:rFonts w:hint="eastAsia" w:ascii="方正小标宋_GBK" w:hAnsi="方正小标宋_GBK" w:eastAsia="方正小标宋_GBK" w:cs="方正小标宋_GBK"/>
          <w:b w:val="0"/>
          <w:bCs/>
          <w:kern w:val="0"/>
          <w:sz w:val="44"/>
          <w:szCs w:val="44"/>
          <w:lang w:val="en-US" w:eastAsia="zh-CN"/>
        </w:rPr>
        <w:t>清单</w:t>
      </w:r>
    </w:p>
    <w:p>
      <w:pPr>
        <w:widowControl/>
        <w:jc w:val="center"/>
        <w:rPr>
          <w:rFonts w:ascii="宋体" w:hAnsi="宋体" w:eastAsia="宋体" w:cs="宋体"/>
          <w:b/>
          <w:kern w:val="0"/>
          <w:sz w:val="36"/>
          <w:szCs w:val="20"/>
        </w:rPr>
      </w:pPr>
    </w:p>
    <w:p>
      <w:pPr>
        <w:widowControl/>
        <w:spacing w:line="36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初始申请的申请方应递交的中文申请资料</w:t>
      </w:r>
      <w:r>
        <w:rPr>
          <w:rFonts w:hint="default" w:ascii="Times New Roman" w:hAnsi="Times New Roman" w:eastAsia="方正仿宋_GBK" w:cs="Times New Roman"/>
          <w:kern w:val="0"/>
          <w:sz w:val="32"/>
          <w:szCs w:val="32"/>
          <w:lang w:val="en-US" w:eastAsia="zh-CN"/>
        </w:rPr>
        <w:t>清单，包括</w:t>
      </w:r>
      <w:r>
        <w:rPr>
          <w:rFonts w:hint="default" w:ascii="Times New Roman" w:hAnsi="Times New Roman" w:eastAsia="方正仿宋_GBK" w:cs="Times New Roman"/>
          <w:kern w:val="0"/>
          <w:sz w:val="32"/>
          <w:szCs w:val="32"/>
        </w:rPr>
        <w:t>：</w:t>
      </w:r>
    </w:p>
    <w:p>
      <w:pPr>
        <w:widowControl/>
        <w:spacing w:line="360" w:lineRule="auto"/>
        <w:jc w:val="left"/>
        <w:rPr>
          <w:rFonts w:hint="default" w:ascii="Times New Roman" w:hAnsi="Times New Roman" w:eastAsia="方正仿宋_GBK" w:cs="Times New Roman"/>
          <w:kern w:val="0"/>
          <w:sz w:val="32"/>
          <w:szCs w:val="32"/>
          <w:lang w:val="en-US" w:eastAsia="zh-CN"/>
        </w:rPr>
      </w:pPr>
      <w:bookmarkStart w:id="0" w:name="_Hlk71221027"/>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lang w:val="en-US" w:eastAsia="zh-CN"/>
        </w:rPr>
        <w:t>、认证申请表（盖章原件）</w:t>
      </w:r>
    </w:p>
    <w:p>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2、法律地位证明文件的复印件（如营业执照复印件）</w:t>
      </w:r>
    </w:p>
    <w:p>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3、行政许可证明文件复印件（如食品经营许可证）</w:t>
      </w:r>
    </w:p>
    <w:p>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4、申请单位组织架构图</w:t>
      </w:r>
    </w:p>
    <w:p>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5、经市场监督管理部门确认的经营场所布局图复印件（含后厨区域布置图）</w:t>
      </w:r>
    </w:p>
    <w:p>
      <w:pPr>
        <w:widowControl/>
        <w:spacing w:line="360" w:lineRule="auto"/>
        <w:jc w:val="left"/>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6、申请单位食品加工过程主要设施设备清单</w:t>
      </w:r>
    </w:p>
    <w:p>
      <w:pPr>
        <w:numPr>
          <w:ilvl w:val="0"/>
          <w:numId w:val="0"/>
        </w:numPr>
        <w:spacing w:line="360" w:lineRule="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7、与</w:t>
      </w:r>
      <w:r>
        <w:rPr>
          <w:rFonts w:hint="eastAsia" w:ascii="Times New Roman" w:hAnsi="Times New Roman" w:eastAsia="方正仿宋_GBK" w:cs="Times New Roman"/>
          <w:kern w:val="0"/>
          <w:sz w:val="32"/>
          <w:szCs w:val="32"/>
          <w:lang w:val="en-US" w:eastAsia="zh-CN"/>
        </w:rPr>
        <w:t>“食在广州”</w:t>
      </w:r>
      <w:r>
        <w:rPr>
          <w:rFonts w:hint="default" w:ascii="Times New Roman" w:hAnsi="Times New Roman" w:eastAsia="方正仿宋_GBK" w:cs="Times New Roman"/>
          <w:kern w:val="0"/>
          <w:sz w:val="32"/>
          <w:szCs w:val="32"/>
          <w:lang w:val="en-US" w:eastAsia="zh-CN"/>
        </w:rPr>
        <w:t>技术规范相适应的有效版本的管理制度文件电子档</w:t>
      </w:r>
    </w:p>
    <w:p>
      <w:pPr>
        <w:numPr>
          <w:ilvl w:val="0"/>
          <w:numId w:val="0"/>
        </w:numPr>
        <w:spacing w:line="360" w:lineRule="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8、企业通过的其他管理体系认证或其他评选的获奖证书或证明复印件</w:t>
      </w:r>
    </w:p>
    <w:p>
      <w:pPr>
        <w:numPr>
          <w:ilvl w:val="0"/>
          <w:numId w:val="0"/>
        </w:numPr>
        <w:spacing w:line="360" w:lineRule="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9、</w:t>
      </w:r>
      <w:bookmarkEnd w:id="0"/>
      <w:r>
        <w:rPr>
          <w:rFonts w:hint="default" w:ascii="Times New Roman" w:hAnsi="Times New Roman" w:eastAsia="方正仿宋_GBK" w:cs="Times New Roman"/>
          <w:kern w:val="0"/>
          <w:sz w:val="32"/>
          <w:szCs w:val="32"/>
          <w:lang w:val="en-US" w:eastAsia="zh-CN"/>
        </w:rPr>
        <w:t>企业自评表及证实材料（附件）</w:t>
      </w:r>
    </w:p>
    <w:p>
      <w:pPr>
        <w:widowControl/>
        <w:spacing w:line="440" w:lineRule="exact"/>
        <w:jc w:val="left"/>
        <w:rPr>
          <w:rFonts w:ascii="宋体" w:hAnsi="宋体" w:eastAsia="宋体" w:cs="宋体"/>
          <w:kern w:val="0"/>
          <w:sz w:val="24"/>
        </w:rPr>
      </w:pPr>
    </w:p>
    <w:p>
      <w:pPr>
        <w:widowControl/>
        <w:spacing w:line="440" w:lineRule="exact"/>
        <w:ind w:firstLine="480" w:firstLineChars="200"/>
        <w:jc w:val="left"/>
        <w:outlineLvl w:val="0"/>
        <w:rPr>
          <w:rFonts w:hint="eastAsia" w:ascii="Arial" w:hAnsi="Arial" w:eastAsia="宋体" w:cs="Times New Roman"/>
          <w:sz w:val="24"/>
          <w:szCs w:val="20"/>
        </w:rPr>
      </w:pPr>
    </w:p>
    <w:p>
      <w:pPr>
        <w:pStyle w:val="8"/>
        <w:numPr>
          <w:ilvl w:val="0"/>
          <w:numId w:val="0"/>
        </w:numPr>
        <w:spacing w:line="400" w:lineRule="exact"/>
        <w:jc w:val="left"/>
        <w:rPr>
          <w:rFonts w:ascii="宋体" w:hAnsi="宋体" w:eastAsia="宋体" w:cs="宋体"/>
          <w:kern w:val="0"/>
        </w:rPr>
      </w:pPr>
    </w:p>
    <w:p>
      <w:pPr>
        <w:widowControl/>
        <w:spacing w:line="240" w:lineRule="auto"/>
        <w:jc w:val="center"/>
        <w:rPr>
          <w:rFonts w:hint="default" w:ascii="Times New Roman" w:hAnsi="Times New Roman" w:eastAsia="方正仿宋_GBK" w:cs="Times New Roman"/>
          <w:kern w:val="0"/>
          <w:sz w:val="44"/>
          <w:szCs w:val="44"/>
          <w:lang w:val="en-US" w:eastAsia="zh-CN"/>
        </w:rPr>
      </w:pPr>
      <w:r>
        <w:rPr>
          <w:rFonts w:hint="eastAsia" w:ascii="宋体" w:hAnsi="宋体" w:eastAsia="宋体" w:cs="宋体"/>
          <w:kern w:val="0"/>
          <w:sz w:val="24"/>
        </w:rPr>
        <w:br w:type="page"/>
      </w:r>
      <w:r>
        <w:rPr>
          <w:rFonts w:hint="eastAsia" w:ascii="方正小标宋_GBK" w:hAnsi="方正小标宋_GBK" w:eastAsia="方正小标宋_GBK" w:cs="方正小标宋_GBK"/>
          <w:kern w:val="0"/>
          <w:sz w:val="44"/>
          <w:szCs w:val="44"/>
          <w:lang w:val="en-US" w:eastAsia="zh-CN"/>
        </w:rPr>
        <w:t>申请单位声明</w:t>
      </w:r>
    </w:p>
    <w:p>
      <w:pPr>
        <w:widowControl/>
        <w:spacing w:line="440" w:lineRule="exact"/>
        <w:jc w:val="center"/>
        <w:rPr>
          <w:rFonts w:hint="default" w:ascii="Times New Roman" w:hAnsi="Times New Roman" w:eastAsia="方正仿宋_GBK" w:cs="Times New Roman"/>
          <w:kern w:val="0"/>
          <w:sz w:val="32"/>
          <w:szCs w:val="32"/>
          <w:lang w:val="en-US" w:eastAsia="zh-CN"/>
        </w:rPr>
      </w:pP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申请</w:t>
      </w:r>
      <w:r>
        <w:rPr>
          <w:rFonts w:hint="eastAsia" w:ascii="方正仿宋_GBK" w:hAnsi="方正仿宋_GBK" w:eastAsia="方正仿宋_GBK" w:cs="方正仿宋_GBK"/>
          <w:sz w:val="32"/>
          <w:szCs w:val="32"/>
        </w:rPr>
        <w:t>单位已获取</w:t>
      </w:r>
      <w:r>
        <w:rPr>
          <w:rFonts w:hint="eastAsia" w:ascii="方正仿宋_GBK" w:hAnsi="方正仿宋_GBK" w:eastAsia="方正仿宋_GBK" w:cs="方正仿宋_GBK"/>
          <w:sz w:val="32"/>
          <w:szCs w:val="32"/>
          <w:lang w:val="en-US" w:eastAsia="zh-CN"/>
        </w:rPr>
        <w:t>与本认证项目相关的</w:t>
      </w:r>
      <w:r>
        <w:rPr>
          <w:rFonts w:hint="eastAsia" w:ascii="方正仿宋_GBK" w:hAnsi="方正仿宋_GBK" w:eastAsia="方正仿宋_GBK" w:cs="方正仿宋_GBK"/>
          <w:sz w:val="32"/>
          <w:szCs w:val="32"/>
        </w:rPr>
        <w:t>公开文件，充分了解国家关于认证认可的法律法规及</w:t>
      </w:r>
      <w:r>
        <w:rPr>
          <w:rFonts w:hint="eastAsia" w:ascii="方正仿宋_GBK" w:hAnsi="方正仿宋_GBK" w:eastAsia="方正仿宋_GBK" w:cs="方正仿宋_GBK"/>
          <w:sz w:val="32"/>
          <w:szCs w:val="32"/>
          <w:lang w:val="en-US" w:eastAsia="zh-CN"/>
        </w:rPr>
        <w:t>本认证项目</w:t>
      </w:r>
      <w:r>
        <w:rPr>
          <w:rFonts w:hint="eastAsia" w:ascii="方正仿宋_GBK" w:hAnsi="方正仿宋_GBK" w:eastAsia="方正仿宋_GBK" w:cs="方正仿宋_GBK"/>
          <w:sz w:val="32"/>
          <w:szCs w:val="32"/>
        </w:rPr>
        <w:t>的认证要求，自愿提出认证申请，并承诺始终遵守有关认证、认证标志使用、认证信息变更通报等要求；在证书有效期内接受例行监督审核和国家对获证</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的监督抽查。</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本单位承诺该申请书的内容及所附材料属实，并在接受审核时向审核组提供必要的工作条件和真实有效的运作信息。</w:t>
      </w:r>
    </w:p>
    <w:p>
      <w:pPr>
        <w:spacing w:line="360" w:lineRule="auto"/>
        <w:jc w:val="left"/>
        <w:rPr>
          <w:rFonts w:hint="eastAsia" w:ascii="方正仿宋_GBK" w:hAnsi="方正仿宋_GBK" w:eastAsia="方正仿宋_GBK" w:cs="方正仿宋_GBK"/>
          <w:kern w:val="0"/>
          <w:sz w:val="32"/>
          <w:szCs w:val="32"/>
          <w:lang w:val="en-US" w:eastAsia="zh-CN"/>
        </w:rPr>
      </w:pPr>
    </w:p>
    <w:p>
      <w:pPr>
        <w:spacing w:line="360" w:lineRule="auto"/>
        <w:jc w:val="left"/>
        <w:rPr>
          <w:rFonts w:hint="eastAsia" w:ascii="方正仿宋_GBK" w:hAnsi="方正仿宋_GBK" w:eastAsia="方正仿宋_GBK" w:cs="方正仿宋_GBK"/>
          <w:kern w:val="0"/>
          <w:sz w:val="32"/>
          <w:szCs w:val="32"/>
          <w:lang w:val="en-US" w:eastAsia="zh-CN"/>
        </w:rPr>
      </w:pPr>
    </w:p>
    <w:p>
      <w:pPr>
        <w:spacing w:line="360" w:lineRule="auto"/>
        <w:jc w:val="left"/>
        <w:rPr>
          <w:rFonts w:hint="eastAsia" w:ascii="方正仿宋_GBK" w:hAnsi="方正仿宋_GBK" w:eastAsia="方正仿宋_GBK" w:cs="方正仿宋_GBK"/>
          <w:kern w:val="0"/>
          <w:sz w:val="32"/>
          <w:szCs w:val="32"/>
          <w:lang w:val="en-US" w:eastAsia="zh-CN"/>
        </w:rPr>
      </w:pPr>
    </w:p>
    <w:p>
      <w:pPr>
        <w:spacing w:line="360" w:lineRule="auto"/>
        <w:jc w:val="left"/>
        <w:rPr>
          <w:rFonts w:hint="eastAsia" w:ascii="方正仿宋_GBK" w:hAnsi="方正仿宋_GBK" w:eastAsia="方正仿宋_GBK" w:cs="方正仿宋_GBK"/>
          <w:kern w:val="0"/>
          <w:sz w:val="32"/>
          <w:szCs w:val="32"/>
          <w:lang w:val="en-US" w:eastAsia="zh-CN"/>
        </w:rPr>
      </w:pPr>
    </w:p>
    <w:p>
      <w:pPr>
        <w:spacing w:line="360" w:lineRule="auto"/>
        <w:ind w:firstLine="0" w:firstLineChar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申请单位代表（签字）：</w:t>
      </w:r>
    </w:p>
    <w:p>
      <w:pPr>
        <w:spacing w:line="360" w:lineRule="auto"/>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（单位公章）</w:t>
      </w: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jc w:val="left"/>
        <w:rPr>
          <w:rFonts w:hint="eastAsia" w:ascii="宋体" w:hAnsi="宋体" w:cs="宋体"/>
          <w:kern w:val="0"/>
          <w:sz w:val="24"/>
          <w:lang w:val="en-US" w:eastAsia="zh-CN"/>
        </w:rPr>
      </w:pPr>
    </w:p>
    <w:p>
      <w:pPr>
        <w:ind w:firstLine="0" w:firstLineChars="0"/>
        <w:jc w:val="left"/>
        <w:rPr>
          <w:rFonts w:hint="eastAsia" w:ascii="方正仿宋_GBK" w:hAnsi="方正仿宋_GBK" w:eastAsia="方正仿宋_GBK" w:cs="方正仿宋_GBK"/>
          <w:sz w:val="32"/>
          <w:szCs w:val="32"/>
        </w:rPr>
      </w:pPr>
      <w:r>
        <w:rPr>
          <w:rFonts w:hint="eastAsia"/>
          <w:b/>
          <w:bCs/>
          <w:sz w:val="24"/>
          <w:szCs w:val="24"/>
          <w:lang w:val="en-US" w:eastAsia="zh-CN"/>
        </w:rPr>
        <w:br w:type="page"/>
      </w:r>
      <w:r>
        <w:rPr>
          <w:rFonts w:hint="eastAsia" w:ascii="方正仿宋_GBK" w:hAnsi="方正仿宋_GBK" w:eastAsia="方正仿宋_GBK" w:cs="方正仿宋_GBK"/>
          <w:b/>
          <w:bCs/>
          <w:sz w:val="32"/>
          <w:szCs w:val="32"/>
          <w:lang w:val="en-US" w:eastAsia="zh-CN"/>
        </w:rPr>
        <w:t>一、申请单位基本信息</w:t>
      </w:r>
    </w:p>
    <w:tbl>
      <w:tblPr>
        <w:tblStyle w:val="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459"/>
        <w:gridCol w:w="1569"/>
        <w:gridCol w:w="1571"/>
        <w:gridCol w:w="157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申请单位</w:t>
            </w:r>
          </w:p>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公司名称</w:t>
            </w:r>
          </w:p>
        </w:tc>
        <w:tc>
          <w:tcPr>
            <w:tcW w:w="7875" w:type="dxa"/>
            <w:gridSpan w:val="5"/>
            <w:noWrap w:val="0"/>
            <w:vAlign w:val="center"/>
          </w:tcPr>
          <w:p>
            <w:pPr>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统一社会</w:t>
            </w:r>
          </w:p>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信用代码</w:t>
            </w:r>
          </w:p>
        </w:tc>
        <w:tc>
          <w:tcPr>
            <w:tcW w:w="7875" w:type="dxa"/>
            <w:gridSpan w:val="5"/>
            <w:noWrap w:val="0"/>
            <w:vAlign w:val="center"/>
          </w:tcPr>
          <w:p>
            <w:pPr>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注册地址</w:t>
            </w:r>
          </w:p>
        </w:tc>
        <w:tc>
          <w:tcPr>
            <w:tcW w:w="7875" w:type="dxa"/>
            <w:gridSpan w:val="5"/>
            <w:noWrap w:val="0"/>
            <w:vAlign w:val="center"/>
          </w:tcPr>
          <w:p>
            <w:pPr>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实际经营地址</w:t>
            </w:r>
          </w:p>
        </w:tc>
        <w:tc>
          <w:tcPr>
            <w:tcW w:w="7875" w:type="dxa"/>
            <w:gridSpan w:val="5"/>
            <w:noWrap w:val="0"/>
            <w:vAlign w:val="center"/>
          </w:tcPr>
          <w:p>
            <w:pPr>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从何时起</w:t>
            </w:r>
          </w:p>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在此地址经营</w:t>
            </w:r>
          </w:p>
        </w:tc>
        <w:tc>
          <w:tcPr>
            <w:tcW w:w="7875" w:type="dxa"/>
            <w:gridSpan w:val="5"/>
            <w:noWrap w:val="0"/>
            <w:vAlign w:val="center"/>
          </w:tcPr>
          <w:p>
            <w:pPr>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联  系  人</w:t>
            </w:r>
          </w:p>
        </w:tc>
        <w:tc>
          <w:tcPr>
            <w:tcW w:w="1459" w:type="dxa"/>
            <w:noWrap w:val="0"/>
            <w:vAlign w:val="center"/>
          </w:tcPr>
          <w:p>
            <w:pPr>
              <w:jc w:val="center"/>
              <w:rPr>
                <w:rFonts w:hint="default" w:ascii="Times New Roman" w:hAnsi="Times New Roman" w:eastAsia="方正仿宋_GBK" w:cs="Times New Roman"/>
                <w:sz w:val="24"/>
                <w:szCs w:val="24"/>
                <w:lang w:val="en-US" w:eastAsia="zh-CN"/>
              </w:rPr>
            </w:pPr>
          </w:p>
        </w:tc>
        <w:tc>
          <w:tcPr>
            <w:tcW w:w="1569"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所在部门</w:t>
            </w:r>
          </w:p>
        </w:tc>
        <w:tc>
          <w:tcPr>
            <w:tcW w:w="1571" w:type="dxa"/>
            <w:noWrap w:val="0"/>
            <w:vAlign w:val="center"/>
          </w:tcPr>
          <w:p>
            <w:pPr>
              <w:jc w:val="center"/>
              <w:rPr>
                <w:rFonts w:hint="default" w:ascii="Times New Roman" w:hAnsi="Times New Roman" w:eastAsia="方正仿宋_GBK" w:cs="Times New Roman"/>
                <w:sz w:val="24"/>
                <w:szCs w:val="24"/>
                <w:lang w:val="en-US" w:eastAsia="zh-CN"/>
              </w:rPr>
            </w:pPr>
          </w:p>
        </w:tc>
        <w:tc>
          <w:tcPr>
            <w:tcW w:w="1570"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职务</w:t>
            </w:r>
          </w:p>
        </w:tc>
        <w:tc>
          <w:tcPr>
            <w:tcW w:w="1706" w:type="dxa"/>
            <w:noWrap w:val="0"/>
            <w:vAlign w:val="center"/>
          </w:tcPr>
          <w:p>
            <w:pPr>
              <w:jc w:val="center"/>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1"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电       话</w:t>
            </w:r>
          </w:p>
        </w:tc>
        <w:tc>
          <w:tcPr>
            <w:tcW w:w="1459" w:type="dxa"/>
            <w:noWrap w:val="0"/>
            <w:vAlign w:val="center"/>
          </w:tcPr>
          <w:p>
            <w:pPr>
              <w:tabs>
                <w:tab w:val="left" w:pos="2340"/>
              </w:tabs>
              <w:spacing w:line="360" w:lineRule="exact"/>
              <w:jc w:val="center"/>
              <w:rPr>
                <w:rFonts w:hint="default" w:ascii="Times New Roman" w:hAnsi="Times New Roman" w:eastAsia="方正仿宋_GBK" w:cs="Times New Roman"/>
                <w:b/>
                <w:kern w:val="2"/>
                <w:sz w:val="24"/>
                <w:szCs w:val="24"/>
                <w:lang w:val="en-US" w:eastAsia="zh-CN" w:bidi="ar-SA"/>
              </w:rPr>
            </w:pPr>
          </w:p>
        </w:tc>
        <w:tc>
          <w:tcPr>
            <w:tcW w:w="1569"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pt-BR" w:eastAsia="zh-CN"/>
              </w:rPr>
              <w:t>E-mail</w:t>
            </w:r>
          </w:p>
        </w:tc>
        <w:tc>
          <w:tcPr>
            <w:tcW w:w="1571" w:type="dxa"/>
            <w:noWrap w:val="0"/>
            <w:vAlign w:val="center"/>
          </w:tcPr>
          <w:p>
            <w:pPr>
              <w:jc w:val="center"/>
              <w:rPr>
                <w:rFonts w:hint="default" w:ascii="Times New Roman" w:hAnsi="Times New Roman" w:eastAsia="方正仿宋_GBK" w:cs="Times New Roman"/>
                <w:sz w:val="24"/>
                <w:szCs w:val="24"/>
                <w:lang w:val="en-US" w:eastAsia="zh-CN"/>
              </w:rPr>
            </w:pPr>
          </w:p>
        </w:tc>
        <w:tc>
          <w:tcPr>
            <w:tcW w:w="1570" w:type="dxa"/>
            <w:noWrap w:val="0"/>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传真</w:t>
            </w:r>
          </w:p>
        </w:tc>
        <w:tc>
          <w:tcPr>
            <w:tcW w:w="1706" w:type="dxa"/>
            <w:noWrap w:val="0"/>
            <w:vAlign w:val="center"/>
          </w:tcPr>
          <w:p>
            <w:pPr>
              <w:jc w:val="center"/>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是否取得相关法规、规定的行政许可？ </w:t>
            </w:r>
          </w:p>
        </w:tc>
        <w:tc>
          <w:tcPr>
            <w:tcW w:w="4847"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  如是请递交证书复印件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pPr>
              <w:widowControl/>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
              </w:rPr>
              <w:t>是否按照国家市场监管部门规定明码标价，价签价目齐全，内容真实明确，不得以各种方式对消费者实施价格欺诈？</w:t>
            </w:r>
          </w:p>
        </w:tc>
        <w:tc>
          <w:tcPr>
            <w:tcW w:w="4847"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pPr>
              <w:widowControl/>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
              </w:rPr>
              <w:t>用于贸易结算的计量设备（如磅秤、电子计价秤等计重设备）是否定期检定，确保数值的准确性，不得通过任何违规违法操作缺斤短两，欺诈客户？</w:t>
            </w:r>
          </w:p>
        </w:tc>
        <w:tc>
          <w:tcPr>
            <w:tcW w:w="4847"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一年内是否发生违反相关法律法规的食品安全事故？</w:t>
            </w:r>
          </w:p>
        </w:tc>
        <w:tc>
          <w:tcPr>
            <w:tcW w:w="4847"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09"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三年内是否因食品安全事故、违反国家食品安全管理相关法规或虚报、瞒报获证所需信息，而被认证机构撤销认证证书？</w:t>
            </w:r>
          </w:p>
        </w:tc>
        <w:tc>
          <w:tcPr>
            <w:tcW w:w="4847" w:type="dxa"/>
            <w:gridSpan w:val="3"/>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6" w:type="dxa"/>
            <w:gridSpan w:val="6"/>
            <w:noWrap w:val="0"/>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是否获得过其他餐饮相关的评选或认证？如：米其林、黑珍珠、五钻、百合花、非遗等；</w:t>
            </w:r>
          </w:p>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□是，请列明获得过的荣誉及等级：</w:t>
            </w:r>
          </w:p>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；2、</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；3、</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；4、</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u w:val="none"/>
                <w:lang w:val="en-US" w:eastAsia="zh-CN"/>
              </w:rPr>
              <w:t>；</w:t>
            </w:r>
            <w:r>
              <w:rPr>
                <w:rFonts w:hint="default" w:ascii="Times New Roman" w:hAnsi="Times New Roman" w:eastAsia="方正仿宋_GBK" w:cs="Times New Roman"/>
                <w:sz w:val="24"/>
                <w:szCs w:val="24"/>
                <w:lang w:val="en-US" w:eastAsia="zh-CN"/>
              </w:rPr>
              <w:t xml:space="preserve">    </w:t>
            </w:r>
          </w:p>
        </w:tc>
      </w:tr>
    </w:tbl>
    <w:p>
      <w:pPr>
        <w:ind w:firstLine="0" w:firstLineChars="0"/>
        <w:jc w:val="left"/>
        <w:rPr>
          <w:rFonts w:hint="eastAsia" w:ascii="方正仿宋_GBK" w:hAnsi="方正仿宋_GBK" w:eastAsia="方正仿宋_GBK" w:cs="方正仿宋_GBK"/>
          <w:b/>
          <w:bCs/>
          <w:sz w:val="32"/>
          <w:szCs w:val="32"/>
          <w:lang w:val="en-US" w:eastAsia="zh-CN"/>
        </w:rPr>
      </w:pPr>
    </w:p>
    <w:p>
      <w:pPr>
        <w:ind w:firstLine="0" w:firstLineChars="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二、申请认证基本信息</w:t>
      </w:r>
    </w:p>
    <w:tbl>
      <w:tblPr>
        <w:tblStyle w:val="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2" w:type="dxa"/>
            <w:noWrap w:val="0"/>
            <w:vAlign w:val="center"/>
          </w:tcPr>
          <w:p>
            <w:pP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申请认证所涉及的服务/活动：</w:t>
            </w:r>
            <w:r>
              <w:rPr>
                <w:rFonts w:hint="default"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i w:val="0"/>
                <w:iCs w:val="0"/>
                <w:caps w:val="0"/>
                <w:color w:val="000000"/>
                <w:spacing w:val="0"/>
                <w:sz w:val="24"/>
                <w:szCs w:val="24"/>
                <w:shd w:val="clear" w:color="auto" w:fill="FFFFFF"/>
              </w:rPr>
              <w:t>中</w:t>
            </w:r>
            <w:r>
              <w:rPr>
                <w:rStyle w:val="7"/>
                <w:rFonts w:hint="default" w:ascii="Times New Roman" w:hAnsi="Times New Roman" w:eastAsia="方正仿宋_GBK" w:cs="Times New Roman"/>
                <w:i w:val="0"/>
                <w:iCs w:val="0"/>
                <w:caps w:val="0"/>
                <w:color w:val="000000"/>
                <w:spacing w:val="0"/>
                <w:sz w:val="24"/>
                <w:szCs w:val="24"/>
                <w:shd w:val="clear" w:color="auto" w:fill="FFFFFF"/>
              </w:rPr>
              <w:t>餐</w:t>
            </w:r>
            <w:r>
              <w:rPr>
                <w:rFonts w:hint="default" w:ascii="Times New Roman" w:hAnsi="Times New Roman" w:eastAsia="方正仿宋_GBK" w:cs="Times New Roman"/>
                <w:i w:val="0"/>
                <w:iCs w:val="0"/>
                <w:caps w:val="0"/>
                <w:color w:val="000000"/>
                <w:spacing w:val="0"/>
                <w:sz w:val="24"/>
                <w:szCs w:val="24"/>
                <w:shd w:val="clear" w:color="auto" w:fill="FFFFFF"/>
              </w:rPr>
              <w:t>、西</w:t>
            </w:r>
            <w:r>
              <w:rPr>
                <w:rStyle w:val="7"/>
                <w:rFonts w:hint="default" w:ascii="Times New Roman" w:hAnsi="Times New Roman" w:eastAsia="方正仿宋_GBK" w:cs="Times New Roman"/>
                <w:i w:val="0"/>
                <w:iCs w:val="0"/>
                <w:caps w:val="0"/>
                <w:color w:val="000000"/>
                <w:spacing w:val="0"/>
                <w:sz w:val="24"/>
                <w:szCs w:val="24"/>
                <w:shd w:val="clear" w:color="auto" w:fill="FFFFFF"/>
              </w:rPr>
              <w:t>餐</w:t>
            </w:r>
            <w:r>
              <w:rPr>
                <w:rStyle w:val="7"/>
                <w:rFonts w:hint="default" w:ascii="Times New Roman" w:hAnsi="Times New Roman" w:eastAsia="方正仿宋_GBK" w:cs="Times New Roman"/>
                <w:i w:val="0"/>
                <w:iCs w:val="0"/>
                <w:caps w:val="0"/>
                <w:color w:val="000000"/>
                <w:spacing w:val="0"/>
                <w:sz w:val="24"/>
                <w:szCs w:val="24"/>
                <w:shd w:val="clear" w:color="auto" w:fill="FFFFFF"/>
                <w:lang w:eastAsia="zh-CN"/>
              </w:rPr>
              <w:t>、</w:t>
            </w:r>
            <w:r>
              <w:rPr>
                <w:rStyle w:val="7"/>
                <w:rFonts w:hint="default" w:ascii="Times New Roman" w:hAnsi="Times New Roman" w:eastAsia="方正仿宋_GBK" w:cs="Times New Roman"/>
                <w:i w:val="0"/>
                <w:iCs w:val="0"/>
                <w:caps w:val="0"/>
                <w:color w:val="000000"/>
                <w:spacing w:val="0"/>
                <w:sz w:val="24"/>
                <w:szCs w:val="24"/>
                <w:shd w:val="clear" w:color="auto" w:fill="FFFFFF"/>
                <w:lang w:val="en-US" w:eastAsia="zh-CN"/>
              </w:rPr>
              <w:t>自助餐、火锅、粤菜等主要提供的餐饮类型描述</w:t>
            </w:r>
            <w:r>
              <w:rPr>
                <w:rFonts w:hint="default" w:ascii="Times New Roman" w:hAnsi="Times New Roman" w:eastAsia="方正仿宋_GBK" w:cs="Times New Roman"/>
                <w:color w:val="000000"/>
                <w:sz w:val="24"/>
                <w:szCs w:val="24"/>
                <w:lang w:val="en-US" w:eastAsia="zh-CN"/>
              </w:rPr>
              <w:t>）</w:t>
            </w:r>
          </w:p>
          <w:p>
            <w:pPr>
              <w:rPr>
                <w:rFonts w:hint="default" w:ascii="Times New Roman" w:hAnsi="Times New Roman" w:eastAsia="方正仿宋_GBK" w:cs="Times New Roman"/>
                <w:sz w:val="24"/>
                <w:szCs w:val="24"/>
                <w:lang w:val="en-US" w:eastAsia="zh-CN"/>
              </w:rPr>
            </w:pPr>
          </w:p>
          <w:p>
            <w:pPr>
              <w:rPr>
                <w:rFonts w:hint="default" w:ascii="Times New Roman" w:hAnsi="Times New Roman" w:eastAsia="方正仿宋_GBK" w:cs="Times New Roman"/>
                <w:sz w:val="24"/>
                <w:szCs w:val="24"/>
                <w:lang w:val="en-US" w:eastAsia="zh-CN"/>
              </w:rPr>
            </w:pPr>
          </w:p>
          <w:p>
            <w:pPr>
              <w:rPr>
                <w:rFonts w:hint="default" w:ascii="Times New Roman" w:hAnsi="Times New Roman" w:eastAsia="方正仿宋_GBK" w:cs="Times New Roman"/>
                <w:sz w:val="24"/>
                <w:szCs w:val="24"/>
                <w:lang w:val="en-US" w:eastAsia="zh-CN"/>
              </w:rPr>
            </w:pPr>
          </w:p>
          <w:p>
            <w:pPr>
              <w:rPr>
                <w:rFonts w:hint="default"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2" w:type="dxa"/>
            <w:noWrap w:val="0"/>
            <w:vAlign w:val="center"/>
          </w:tcPr>
          <w:p>
            <w:pPr>
              <w:numPr>
                <w:ilvl w:val="0"/>
                <w:numId w:val="0"/>
              </w:numPr>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单位人数：</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人；申请认证范围所涉及的人数</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人，其中：</w:t>
            </w:r>
          </w:p>
          <w:p>
            <w:pPr>
              <w:numPr>
                <w:ilvl w:val="0"/>
                <w:numId w:val="1"/>
              </w:numPr>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全职人员</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人；兼职人员</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人，食品质量安全负责员</w:t>
            </w:r>
            <w:r>
              <w:rPr>
                <w:rFonts w:hint="default" w:ascii="Times New Roman" w:hAnsi="Times New Roman" w:eastAsia="方正仿宋_GBK" w:cs="Times New Roman"/>
                <w:b/>
                <w:bCs/>
                <w:sz w:val="24"/>
                <w:szCs w:val="24"/>
                <w:u w:val="single"/>
                <w:lang w:val="en-US" w:eastAsia="zh-CN"/>
              </w:rPr>
              <w:t xml:space="preserve">      </w:t>
            </w:r>
            <w:r>
              <w:rPr>
                <w:rFonts w:hint="default" w:ascii="Times New Roman" w:hAnsi="Times New Roman" w:eastAsia="方正仿宋_GBK" w:cs="Times New Roman"/>
                <w:b/>
                <w:bCs/>
                <w:sz w:val="24"/>
                <w:szCs w:val="24"/>
                <w:lang w:val="en-US" w:eastAsia="zh-CN"/>
              </w:rPr>
              <w:t>人</w:t>
            </w:r>
          </w:p>
          <w:p>
            <w:pPr>
              <w:numPr>
                <w:ilvl w:val="0"/>
                <w:numId w:val="1"/>
              </w:numPr>
              <w:ind w:left="0" w:leftChars="0" w:firstLine="0" w:firstLine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
                <w:bCs/>
                <w:sz w:val="24"/>
                <w:szCs w:val="24"/>
                <w:lang w:val="en-US" w:eastAsia="zh-CN"/>
              </w:rPr>
              <w:t>服务班次情况：</w:t>
            </w:r>
            <w:r>
              <w:rPr>
                <w:rFonts w:hint="default" w:ascii="Times New Roman" w:hAnsi="Times New Roman" w:eastAsia="方正仿宋_GBK" w:cs="Times New Roman"/>
                <w:sz w:val="24"/>
                <w:szCs w:val="24"/>
                <w:lang w:val="en-US" w:eastAsia="zh-CN"/>
              </w:rPr>
              <w:t>共</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班次，每班的起止时间：</w:t>
            </w:r>
          </w:p>
          <w:p>
            <w:pP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各班次的过程、控制方法是否相同？  </w:t>
            </w:r>
          </w:p>
          <w:p>
            <w:pPr>
              <w:numPr>
                <w:ilvl w:val="0"/>
                <w:numId w:val="2"/>
              </w:numPr>
              <w:ind w:left="525" w:leftChars="0" w:firstLine="0" w:firstLine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lang w:val="en-US" w:eastAsia="zh-CN"/>
              </w:rPr>
              <w:t>不同，请说明各班次情况：</w:t>
            </w:r>
          </w:p>
          <w:p>
            <w:pPr>
              <w:numPr>
                <w:ilvl w:val="0"/>
                <w:numId w:val="0"/>
              </w:numPr>
              <w:ind w:left="525" w:leftChars="0"/>
              <w:rPr>
                <w:rFonts w:hint="default" w:ascii="Times New Roman" w:hAnsi="Times New Roman" w:eastAsia="方正仿宋_GBK" w:cs="Times New Roman"/>
                <w:sz w:val="24"/>
                <w:szCs w:val="24"/>
                <w:lang w:val="en-US" w:eastAsia="zh-CN"/>
              </w:rPr>
            </w:pPr>
          </w:p>
          <w:p>
            <w:pPr>
              <w:numPr>
                <w:ilvl w:val="0"/>
                <w:numId w:val="2"/>
              </w:numPr>
              <w:ind w:left="525" w:leftChars="0" w:firstLine="0" w:firstLineChars="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lang w:val="en-US" w:eastAsia="zh-CN"/>
              </w:rPr>
              <w:t>相同， 轮</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 xml:space="preserve">班，参与轮班的人数：        </w:t>
            </w:r>
          </w:p>
          <w:p>
            <w:pPr>
              <w:numPr>
                <w:ilvl w:val="0"/>
                <w:numId w:val="0"/>
              </w:numPr>
              <w:ind w:leftChars="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b/>
                <w:bCs/>
                <w:sz w:val="24"/>
                <w:szCs w:val="24"/>
                <w:lang w:val="en-US" w:eastAsia="zh-CN"/>
              </w:rPr>
              <w:t xml:space="preserve">是否曾获得过认证证书？ </w:t>
            </w:r>
            <w:r>
              <w:rPr>
                <w:rFonts w:hint="default" w:ascii="Times New Roman" w:hAnsi="Times New Roman" w:eastAsia="方正仿宋_GBK" w:cs="Times New Roman"/>
                <w:sz w:val="24"/>
                <w:szCs w:val="24"/>
                <w:lang w:val="en-US" w:eastAsia="zh-CN"/>
              </w:rPr>
              <w:t>□是   □否</w:t>
            </w:r>
          </w:p>
          <w:p>
            <w:pPr>
              <w:numPr>
                <w:ilvl w:val="0"/>
                <w:numId w:val="0"/>
              </w:numPr>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证书类型：□</w:t>
            </w:r>
            <w:r>
              <w:rPr>
                <w:rFonts w:hint="default" w:ascii="Times New Roman" w:hAnsi="Times New Roman" w:eastAsia="方正仿宋_GBK" w:cs="Times New Roman"/>
                <w:bCs/>
                <w:color w:val="auto"/>
                <w:sz w:val="24"/>
                <w:szCs w:val="24"/>
              </w:rPr>
              <w:t>QMS</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bCs/>
                <w:color w:val="auto"/>
                <w:sz w:val="24"/>
                <w:szCs w:val="24"/>
                <w:lang w:val="en-US" w:eastAsia="zh-CN"/>
              </w:rPr>
              <w:t xml:space="preserve">ISO22000 </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bCs/>
                <w:color w:val="auto"/>
                <w:sz w:val="24"/>
                <w:szCs w:val="24"/>
              </w:rPr>
              <w:t>HACCP</w:t>
            </w:r>
            <w:r>
              <w:rPr>
                <w:rFonts w:hint="default" w:ascii="Times New Roman" w:hAnsi="Times New Roman" w:eastAsia="方正仿宋_GBK" w:cs="Times New Roman"/>
                <w:bCs/>
                <w:color w:val="auto"/>
                <w:sz w:val="24"/>
                <w:szCs w:val="24"/>
                <w:lang w:val="en-US" w:eastAsia="zh-CN"/>
              </w:rPr>
              <w:t xml:space="preserve"> </w:t>
            </w:r>
            <w:r>
              <w:rPr>
                <w:rFonts w:hint="default" w:ascii="Times New Roman" w:hAnsi="Times New Roman" w:eastAsia="方正仿宋_GBK" w:cs="Times New Roman"/>
                <w:sz w:val="24"/>
                <w:szCs w:val="24"/>
                <w:lang w:val="en-US" w:eastAsia="zh-CN"/>
              </w:rPr>
              <w:t>□其他，请提供证书复印件。</w:t>
            </w:r>
          </w:p>
          <w:p>
            <w:pPr>
              <w:numPr>
                <w:ilvl w:val="0"/>
                <w:numId w:val="0"/>
              </w:numPr>
              <w:ind w:firstLine="480"/>
              <w:rPr>
                <w:rFonts w:hint="default" w:ascii="Times New Roman" w:hAnsi="Times New Roman" w:eastAsia="方正仿宋_GBK" w:cs="Times New Roman"/>
                <w:sz w:val="24"/>
                <w:szCs w:val="24"/>
                <w:lang w:val="en-US" w:eastAsia="zh-CN"/>
              </w:rPr>
            </w:pPr>
          </w:p>
          <w:p>
            <w:pPr>
              <w:numPr>
                <w:ilvl w:val="0"/>
                <w:numId w:val="0"/>
              </w:numPr>
              <w:ind w:leftChars="0"/>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bCs/>
                <w:sz w:val="24"/>
                <w:szCs w:val="24"/>
                <w:lang w:val="en-US" w:eastAsia="zh-CN"/>
              </w:rPr>
              <w:t xml:space="preserve">有无外包过程？ </w:t>
            </w:r>
            <w:r>
              <w:rPr>
                <w:rFonts w:hint="default" w:ascii="Times New Roman" w:hAnsi="Times New Roman" w:eastAsia="方正仿宋_GBK" w:cs="Times New Roman"/>
                <w:b w:val="0"/>
                <w:bCs w:val="0"/>
                <w:sz w:val="24"/>
                <w:szCs w:val="24"/>
                <w:lang w:val="en-US" w:eastAsia="zh-CN"/>
              </w:rPr>
              <w:t>□有（提供证据）  □无</w:t>
            </w:r>
          </w:p>
          <w:p>
            <w:pPr>
              <w:numPr>
                <w:ilvl w:val="0"/>
                <w:numId w:val="0"/>
              </w:numPr>
              <w:ind w:leftChars="0"/>
              <w:rPr>
                <w:rFonts w:hint="default" w:ascii="Times New Roman" w:hAnsi="Times New Roman" w:eastAsia="方正仿宋_GBK" w:cs="Times New Roman"/>
                <w:b w:val="0"/>
                <w:bCs w:val="0"/>
                <w:sz w:val="24"/>
                <w:szCs w:val="24"/>
                <w:lang w:val="en-US" w:eastAsia="zh-CN"/>
              </w:rPr>
            </w:pPr>
          </w:p>
          <w:p>
            <w:pPr>
              <w:numPr>
                <w:ilvl w:val="0"/>
                <w:numId w:val="0"/>
              </w:numPr>
              <w:ind w:leftChars="0"/>
              <w:rPr>
                <w:rFonts w:hint="default" w:ascii="Times New Roman" w:hAnsi="Times New Roman" w:eastAsia="方正仿宋_GBK" w:cs="Times New Roman"/>
                <w:b/>
                <w:bCs/>
                <w:sz w:val="24"/>
                <w:szCs w:val="24"/>
                <w:highlight w:val="none"/>
                <w:lang w:val="en-US" w:eastAsia="zh-CN"/>
              </w:rPr>
            </w:pPr>
            <w:r>
              <w:rPr>
                <w:rFonts w:hint="default" w:ascii="Times New Roman" w:hAnsi="Times New Roman" w:eastAsia="方正仿宋_GBK" w:cs="Times New Roman"/>
                <w:b/>
                <w:bCs/>
                <w:sz w:val="24"/>
                <w:szCs w:val="24"/>
                <w:highlight w:val="none"/>
                <w:lang w:val="en-US" w:eastAsia="zh-CN"/>
              </w:rPr>
              <w:t>希望现场审核时间：</w:t>
            </w:r>
            <w:r>
              <w:rPr>
                <w:rFonts w:hint="default" w:ascii="Times New Roman" w:hAnsi="Times New Roman" w:eastAsia="方正仿宋_GBK" w:cs="Times New Roman"/>
                <w:b/>
                <w:bCs/>
                <w:sz w:val="24"/>
                <w:szCs w:val="24"/>
                <w:u w:val="single"/>
                <w:lang w:val="en-US" w:eastAsia="zh-CN"/>
              </w:rPr>
              <w:t xml:space="preserve">    年    月</w:t>
            </w:r>
          </w:p>
          <w:p>
            <w:pP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2" w:type="dxa"/>
            <w:noWrap w:val="0"/>
            <w:vAlign w:val="center"/>
          </w:tcPr>
          <w:p>
            <w:pPr>
              <w:numPr>
                <w:ilvl w:val="0"/>
                <w:numId w:val="0"/>
              </w:numPr>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年度监督及再认证企业请填写</w:t>
            </w:r>
          </w:p>
          <w:p>
            <w:pPr>
              <w:numPr>
                <w:ilvl w:val="0"/>
                <w:numId w:val="3"/>
              </w:numPr>
              <w:spacing w:line="360" w:lineRule="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体系文件是否发生变化   □有   □无</w:t>
            </w:r>
          </w:p>
          <w:p>
            <w:pPr>
              <w:numPr>
                <w:ilvl w:val="0"/>
                <w:numId w:val="3"/>
              </w:numPr>
              <w:spacing w:line="360" w:lineRule="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组织机构是否发生变化   □有   □无</w:t>
            </w:r>
          </w:p>
          <w:p>
            <w:pPr>
              <w:numPr>
                <w:ilvl w:val="0"/>
                <w:numId w:val="3"/>
              </w:numPr>
              <w:spacing w:line="360" w:lineRule="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仿宋_GBK" w:cs="Times New Roman"/>
                <w:b w:val="0"/>
                <w:bCs w:val="0"/>
                <w:sz w:val="24"/>
                <w:szCs w:val="24"/>
                <w:lang w:val="en-US" w:eastAsia="zh-CN"/>
              </w:rPr>
              <w:t>单位人数是否发生变化   □有   □无</w:t>
            </w:r>
          </w:p>
        </w:tc>
      </w:tr>
    </w:tbl>
    <w:tbl>
      <w:tblPr>
        <w:tblStyle w:val="4"/>
        <w:tblpPr w:leftFromText="180" w:rightFromText="180" w:vertAnchor="text" w:horzAnchor="page" w:tblpX="1322" w:tblpY="31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975"/>
        <w:gridCol w:w="151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noWrap w:val="0"/>
            <w:vAlign w:val="center"/>
          </w:tcPr>
          <w:p>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证书收件单位</w:t>
            </w:r>
          </w:p>
        </w:tc>
        <w:tc>
          <w:tcPr>
            <w:tcW w:w="3975" w:type="dxa"/>
            <w:noWrap w:val="0"/>
            <w:vAlign w:val="center"/>
          </w:tcPr>
          <w:p>
            <w:pPr>
              <w:spacing w:line="240" w:lineRule="auto"/>
              <w:jc w:val="left"/>
              <w:rPr>
                <w:rFonts w:hint="eastAsia" w:ascii="方正仿宋_GBK" w:hAnsi="方正仿宋_GBK" w:eastAsia="方正仿宋_GBK" w:cs="方正仿宋_GBK"/>
                <w:sz w:val="24"/>
                <w:szCs w:val="24"/>
                <w:lang w:val="en-US" w:eastAsia="zh-CN"/>
              </w:rPr>
            </w:pPr>
          </w:p>
        </w:tc>
        <w:tc>
          <w:tcPr>
            <w:tcW w:w="1515" w:type="dxa"/>
            <w:noWrap w:val="0"/>
            <w:vAlign w:val="center"/>
          </w:tcPr>
          <w:p>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收 件 人：</w:t>
            </w:r>
          </w:p>
        </w:tc>
        <w:tc>
          <w:tcPr>
            <w:tcW w:w="2160" w:type="dxa"/>
            <w:noWrap w:val="0"/>
            <w:vAlign w:val="center"/>
          </w:tcPr>
          <w:p>
            <w:pPr>
              <w:spacing w:line="240" w:lineRule="auto"/>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30" w:type="dxa"/>
            <w:noWrap w:val="0"/>
            <w:vAlign w:val="center"/>
          </w:tcPr>
          <w:p>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证书收件地址</w:t>
            </w:r>
          </w:p>
        </w:tc>
        <w:tc>
          <w:tcPr>
            <w:tcW w:w="3975" w:type="dxa"/>
            <w:noWrap w:val="0"/>
            <w:vAlign w:val="center"/>
          </w:tcPr>
          <w:p>
            <w:pPr>
              <w:spacing w:line="240" w:lineRule="auto"/>
              <w:jc w:val="left"/>
              <w:rPr>
                <w:rFonts w:hint="eastAsia" w:ascii="方正仿宋_GBK" w:hAnsi="方正仿宋_GBK" w:eastAsia="方正仿宋_GBK" w:cs="方正仿宋_GBK"/>
                <w:sz w:val="24"/>
                <w:szCs w:val="24"/>
                <w:lang w:val="en-US" w:eastAsia="zh-CN"/>
              </w:rPr>
            </w:pPr>
          </w:p>
        </w:tc>
        <w:tc>
          <w:tcPr>
            <w:tcW w:w="1515" w:type="dxa"/>
            <w:noWrap w:val="0"/>
            <w:vAlign w:val="center"/>
          </w:tcPr>
          <w:p>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联系电话：</w:t>
            </w:r>
          </w:p>
        </w:tc>
        <w:tc>
          <w:tcPr>
            <w:tcW w:w="2160" w:type="dxa"/>
            <w:noWrap w:val="0"/>
            <w:vAlign w:val="center"/>
          </w:tcPr>
          <w:p>
            <w:pPr>
              <w:spacing w:line="240" w:lineRule="auto"/>
              <w:jc w:val="left"/>
              <w:rPr>
                <w:rFonts w:hint="eastAsia" w:ascii="方正仿宋_GBK" w:hAnsi="方正仿宋_GBK" w:eastAsia="方正仿宋_GBK" w:cs="方正仿宋_GBK"/>
                <w:sz w:val="24"/>
                <w:szCs w:val="24"/>
              </w:rPr>
            </w:pPr>
          </w:p>
        </w:tc>
      </w:tr>
    </w:tbl>
    <w:p>
      <w:pPr>
        <w:rPr>
          <w:b/>
          <w:bCs/>
          <w:sz w:val="24"/>
          <w:szCs w:val="24"/>
        </w:rPr>
      </w:pPr>
    </w:p>
    <w:p>
      <w:pPr>
        <w:jc w:val="left"/>
        <w:rPr>
          <w:rFonts w:hint="eastAsia" w:ascii="方正仿宋_GBK" w:hAnsi="方正仿宋_GBK" w:eastAsia="方正仿宋_GBK" w:cs="方正仿宋_GBK"/>
          <w:b/>
          <w:bCs/>
          <w:sz w:val="32"/>
          <w:szCs w:val="32"/>
          <w:lang w:val="en-US" w:eastAsia="zh-CN"/>
        </w:rPr>
      </w:pPr>
    </w:p>
    <w:p>
      <w:pPr>
        <w:ind w:firstLine="321" w:firstLineChars="1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三、所属区局推荐意见</w:t>
      </w:r>
    </w:p>
    <w:tbl>
      <w:tblPr>
        <w:tblStyle w:val="4"/>
        <w:tblpPr w:leftFromText="180" w:rightFromText="180" w:vertAnchor="text" w:horzAnchor="page" w:tblpX="1322" w:tblpY="312"/>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9480" w:type="dxa"/>
            <w:noWrap w:val="0"/>
            <w:vAlign w:val="top"/>
          </w:tcPr>
          <w:p>
            <w:pPr>
              <w:spacing w:line="240" w:lineRule="auto"/>
              <w:ind w:firstLine="480" w:firstLineChars="200"/>
              <w:jc w:val="left"/>
              <w:rPr>
                <w:rFonts w:hint="eastAsia" w:ascii="方正仿宋_GBK" w:hAnsi="方正仿宋_GBK" w:eastAsia="方正仿宋_GBK" w:cs="方正仿宋_GBK"/>
                <w:sz w:val="24"/>
                <w:szCs w:val="24"/>
                <w:lang w:val="en-US" w:eastAsia="zh-CN"/>
              </w:rPr>
            </w:pPr>
          </w:p>
          <w:p>
            <w:pPr>
              <w:spacing w:line="240" w:lineRule="auto"/>
              <w:ind w:firstLine="240" w:firstLineChars="1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我局已收悉申请单位的相关认证申请资料，经评估，符合申请条件，同意推荐。</w:t>
            </w:r>
          </w:p>
          <w:p>
            <w:pPr>
              <w:spacing w:line="240" w:lineRule="auto"/>
              <w:jc w:val="left"/>
              <w:rPr>
                <w:rFonts w:hint="eastAsia" w:ascii="方正仿宋_GBK" w:hAnsi="方正仿宋_GBK" w:eastAsia="方正仿宋_GBK" w:cs="方正仿宋_GBK"/>
                <w:sz w:val="24"/>
                <w:szCs w:val="24"/>
                <w:lang w:val="en-US" w:eastAsia="zh-CN"/>
              </w:rPr>
            </w:pPr>
          </w:p>
          <w:p>
            <w:pPr>
              <w:spacing w:line="240" w:lineRule="auto"/>
              <w:ind w:firstLine="240" w:firstLineChars="1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我局已收悉申请单位的相关认证申请资料，经评估，不符合申请条件，暂不推荐。</w:t>
            </w:r>
          </w:p>
          <w:p>
            <w:pPr>
              <w:spacing w:line="240" w:lineRule="auto"/>
              <w:ind w:firstLine="480" w:firstLineChars="200"/>
              <w:jc w:val="left"/>
              <w:rPr>
                <w:rFonts w:hint="eastAsia" w:ascii="方正仿宋_GBK" w:hAnsi="方正仿宋_GBK" w:eastAsia="方正仿宋_GBK" w:cs="方正仿宋_GBK"/>
                <w:sz w:val="24"/>
                <w:szCs w:val="24"/>
                <w:lang w:val="en-US" w:eastAsia="zh-CN"/>
              </w:rPr>
            </w:pPr>
          </w:p>
          <w:p>
            <w:pPr>
              <w:spacing w:line="240" w:lineRule="auto"/>
              <w:ind w:firstLine="480" w:firstLineChars="200"/>
              <w:jc w:val="left"/>
              <w:rPr>
                <w:rFonts w:hint="eastAsia" w:ascii="方正仿宋_GBK" w:hAnsi="方正仿宋_GBK" w:eastAsia="方正仿宋_GBK" w:cs="方正仿宋_GBK"/>
                <w:sz w:val="24"/>
                <w:szCs w:val="24"/>
                <w:lang w:val="en-US" w:eastAsia="zh-CN"/>
              </w:rPr>
            </w:pPr>
          </w:p>
          <w:p>
            <w:pPr>
              <w:spacing w:line="240" w:lineRule="auto"/>
              <w:ind w:firstLine="480" w:firstLineChars="200"/>
              <w:jc w:val="left"/>
              <w:rPr>
                <w:rFonts w:hint="eastAsia" w:ascii="方正仿宋_GBK" w:hAnsi="方正仿宋_GBK" w:eastAsia="方正仿宋_GBK" w:cs="方正仿宋_GBK"/>
                <w:sz w:val="24"/>
                <w:szCs w:val="24"/>
                <w:lang w:val="en-US" w:eastAsia="zh-CN"/>
              </w:rPr>
            </w:pPr>
          </w:p>
          <w:p>
            <w:pPr>
              <w:spacing w:line="240" w:lineRule="auto"/>
              <w:ind w:firstLine="480" w:firstLineChars="200"/>
              <w:jc w:val="left"/>
              <w:rPr>
                <w:rFonts w:hint="eastAsia" w:ascii="方正仿宋_GBK" w:hAnsi="方正仿宋_GBK" w:eastAsia="方正仿宋_GBK" w:cs="方正仿宋_GBK"/>
                <w:sz w:val="24"/>
                <w:szCs w:val="24"/>
                <w:lang w:val="en-US" w:eastAsia="zh-CN"/>
              </w:rPr>
            </w:pPr>
          </w:p>
          <w:p>
            <w:pPr>
              <w:spacing w:line="240" w:lineRule="auto"/>
              <w:ind w:firstLine="480" w:firstLineChars="200"/>
              <w:jc w:val="left"/>
              <w:rPr>
                <w:rFonts w:hint="eastAsia" w:ascii="方正仿宋_GBK" w:hAnsi="方正仿宋_GBK" w:eastAsia="方正仿宋_GBK" w:cs="方正仿宋_GBK"/>
                <w:sz w:val="24"/>
                <w:szCs w:val="24"/>
                <w:lang w:val="en-US" w:eastAsia="zh-CN"/>
              </w:rPr>
            </w:pPr>
          </w:p>
          <w:p>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推荐单位（科室）盖章</w:t>
            </w:r>
          </w:p>
          <w:p>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pPr>
              <w:spacing w:line="240" w:lineRule="auto"/>
              <w:ind w:firstLine="5760" w:firstLineChars="24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推荐日期： </w:t>
            </w:r>
          </w:p>
          <w:p>
            <w:pPr>
              <w:spacing w:line="240" w:lineRule="auto"/>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pPr>
              <w:spacing w:line="240" w:lineRule="auto"/>
              <w:ind w:firstLine="480" w:firstLineChars="200"/>
              <w:jc w:val="left"/>
              <w:rPr>
                <w:rFonts w:hint="eastAsia" w:ascii="方正仿宋_GBK" w:hAnsi="方正仿宋_GBK" w:eastAsia="方正仿宋_GBK" w:cs="方正仿宋_GBK"/>
                <w:sz w:val="24"/>
                <w:szCs w:val="24"/>
                <w:lang w:val="en-US" w:eastAsia="zh-CN"/>
              </w:rPr>
            </w:pPr>
          </w:p>
        </w:tc>
      </w:tr>
    </w:tbl>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rPr>
      </w:pPr>
    </w:p>
    <w:p>
      <w:pPr>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rPr>
        <w:t>附件</w:t>
      </w:r>
      <w:r>
        <w:rPr>
          <w:rFonts w:hint="eastAsia" w:ascii="Times New Roman" w:hAnsi="Times New Roman" w:eastAsia="方正黑体_GBK" w:cs="Times New Roman"/>
          <w:b w:val="0"/>
          <w:bCs w:val="0"/>
          <w:sz w:val="32"/>
          <w:szCs w:val="32"/>
          <w:lang w:val="en-US" w:eastAsia="zh-CN"/>
        </w:rPr>
        <w:t>4</w:t>
      </w:r>
      <w:r>
        <w:rPr>
          <w:rFonts w:hint="default" w:ascii="Times New Roman" w:hAnsi="Times New Roman" w:eastAsia="方正黑体_GBK" w:cs="Times New Roman"/>
          <w:b w:val="0"/>
          <w:bCs w:val="0"/>
          <w:sz w:val="32"/>
          <w:szCs w:val="32"/>
          <w:lang w:val="en-US" w:eastAsia="zh-CN"/>
        </w:rPr>
        <w:t>-1</w:t>
      </w:r>
    </w:p>
    <w:p>
      <w:pPr>
        <w:jc w:val="both"/>
        <w:rPr>
          <w:rFonts w:hint="eastAsia" w:ascii="方正小标宋_GBK" w:hAnsi="方正小标宋_GBK" w:eastAsia="方正小标宋_GBK" w:cs="方正小标宋_GBK"/>
          <w:b w:val="0"/>
          <w:bCs w:val="0"/>
          <w:spacing w:val="-11"/>
          <w:sz w:val="44"/>
          <w:szCs w:val="44"/>
          <w:lang w:val="en-US" w:eastAsia="zh-CN"/>
        </w:rPr>
      </w:pPr>
      <w:r>
        <w:rPr>
          <w:rFonts w:hint="eastAsia" w:ascii="方正小标宋_GBK" w:hAnsi="方正小标宋_GBK" w:eastAsia="方正小标宋_GBK" w:cs="方正小标宋_GBK"/>
          <w:b w:val="0"/>
          <w:bCs w:val="0"/>
          <w:spacing w:val="-11"/>
          <w:sz w:val="44"/>
          <w:szCs w:val="44"/>
          <w:lang w:eastAsia="zh-CN"/>
        </w:rPr>
        <w:t>广州市“食在广州”</w:t>
      </w:r>
      <w:r>
        <w:rPr>
          <w:rFonts w:hint="eastAsia" w:ascii="方正小标宋_GBK" w:hAnsi="方正小标宋_GBK" w:eastAsia="方正小标宋_GBK" w:cs="方正小标宋_GBK"/>
          <w:b w:val="0"/>
          <w:bCs w:val="0"/>
          <w:spacing w:val="-11"/>
          <w:sz w:val="44"/>
          <w:szCs w:val="44"/>
          <w:lang w:val="en-US" w:eastAsia="zh-CN"/>
        </w:rPr>
        <w:t>评</w:t>
      </w:r>
      <w:r>
        <w:rPr>
          <w:rFonts w:hint="eastAsia" w:ascii="方正小标宋_GBK" w:hAnsi="方正小标宋_GBK" w:eastAsia="方正小标宋_GBK" w:cs="方正小标宋_GBK"/>
          <w:b w:val="0"/>
          <w:bCs w:val="0"/>
          <w:spacing w:val="-11"/>
          <w:sz w:val="44"/>
          <w:szCs w:val="44"/>
          <w:lang w:eastAsia="zh-CN"/>
        </w:rPr>
        <w:t>价</w:t>
      </w:r>
      <w:r>
        <w:rPr>
          <w:rFonts w:hint="eastAsia" w:ascii="方正小标宋_GBK" w:hAnsi="方正小标宋_GBK" w:eastAsia="方正小标宋_GBK" w:cs="方正小标宋_GBK"/>
          <w:b w:val="0"/>
          <w:bCs w:val="0"/>
          <w:spacing w:val="-11"/>
          <w:sz w:val="44"/>
          <w:szCs w:val="44"/>
          <w:lang w:val="en-US" w:eastAsia="zh-CN"/>
        </w:rPr>
        <w:t>认证-申请单位自评表</w:t>
      </w:r>
    </w:p>
    <w:p>
      <w:pPr>
        <w:jc w:val="center"/>
        <w:rPr>
          <w:rFonts w:hint="default" w:ascii="Times New Roman" w:hAnsi="Times New Roman" w:eastAsia="仿宋_GB2312" w:cs="Times New Roman"/>
          <w:b w:val="0"/>
          <w:bCs w:val="0"/>
          <w:sz w:val="32"/>
          <w:szCs w:val="20"/>
          <w:lang w:val="en-US" w:eastAsia="zh-CN"/>
        </w:rPr>
      </w:pPr>
      <w:r>
        <w:rPr>
          <w:rFonts w:hint="eastAsia" w:ascii="方正楷体_GBK" w:hAnsi="方正楷体_GBK" w:eastAsia="方正楷体_GBK" w:cs="方正楷体_GBK"/>
          <w:b w:val="0"/>
          <w:bCs w:val="0"/>
          <w:sz w:val="32"/>
          <w:szCs w:val="32"/>
          <w:lang w:val="en-US" w:eastAsia="zh-CN"/>
        </w:rPr>
        <w:t>（餐饮服务类）</w:t>
      </w:r>
    </w:p>
    <w:tbl>
      <w:tblPr>
        <w:tblStyle w:val="5"/>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342"/>
        <w:gridCol w:w="3498"/>
        <w:gridCol w:w="113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trPr>
        <w:tc>
          <w:tcPr>
            <w:tcW w:w="7566" w:type="dxa"/>
            <w:gridSpan w:val="3"/>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val="en-US" w:eastAsia="zh-CN" w:bidi="ar"/>
              </w:rPr>
              <w:t>项目及要求</w:t>
            </w:r>
          </w:p>
        </w:tc>
        <w:tc>
          <w:tcPr>
            <w:tcW w:w="1326" w:type="dxa"/>
            <w:noWrap w:val="0"/>
            <w:vAlign w:val="top"/>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lang w:val="en-US" w:eastAsia="zh-CN" w:bidi="ar"/>
              </w:rPr>
              <w:t>自评</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val="en-US" w:eastAsia="zh-CN" w:bidi="ar"/>
              </w:rPr>
              <w:t>结果</w:t>
            </w:r>
          </w:p>
        </w:tc>
        <w:tc>
          <w:tcPr>
            <w:tcW w:w="1070" w:type="dxa"/>
            <w:noWrap w:val="0"/>
            <w:vAlign w:val="top"/>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lang w:val="en-US" w:eastAsia="zh-CN" w:bidi="ar"/>
              </w:rPr>
              <w:t>建议</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val="en-US" w:eastAsia="zh-CN" w:bidi="ar"/>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720" w:type="dxa"/>
            <w:vMerge w:val="restart"/>
            <w:noWrap w:val="0"/>
            <w:vAlign w:val="center"/>
          </w:tcPr>
          <w:p>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食品安全管理体系</w:t>
            </w: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应建立基于危害分析和关键控制点（HACCP）原理的食品安全管理体系，并形成必要的管理体系文件作为体系运行的支撑。</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 应制定并颁发食品安全方针和目标，并定期监测和测量目标的达成情况。</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 应落实食品安全主体责任制度，现场悬挂食品安全总监、食品安全员证照或复印件，公式营业执照、食品经营许可证、从业人员健康证明等资料。</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restart"/>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4.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应建立相应的管理体系程序文件或管理制度</w:t>
            </w: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1）应制定文件管理与控制程序或管理制度，对本单位及外来文件（如法律法规、标准等）进行管理，确保所使用的文件均为有效版本。</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2）应制定记录控制程序或管理制度，明确记录的标识、贮存、保护、检索、保存期限和处置所需的控制，规定应能满足GB 31654《食品安全国家标准 餐饮服务通用卫生规范》的要求。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3）应建立人力资源相关管理制度，明确各岗位员工能力及工作职责要求。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4）应建立从业人员培训制度，制定培训计划，为从业人员提供持续的培训，确认人员考核合格后上岗。</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5）应建立、实施和保持废弃物收集、存放和处置规程，确保废弃物处置方式符合有关规定。</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6）应对食品加工、储存、消毒、保洁等设备和用具的清洁、保养、维护建立操作规程并按要求定期清洁保养。</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7）应制定清洗和消毒规程，包括洁消毒的区域，设备或器具名称，洗涤剂/消毒剂的名称、浓度和时间，清洁消毒的方法和频率，清洁消毒效果的验证等内容，确保食品加工场所清洁卫生，防止食品污染。</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8）应根据</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所处环境制定虫害控制计划或制度，定期检查，防止有害生物藏匿、孳生或侵入。</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9）应建立从业人员健康管理制度，明确健康标准，对从业人员的健康状况进行有效管理，降低食品安全风险。</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10）应建立原料、食品添加剂、食品相关产品供应商选择、评定和日常管理制度或程序，对供应商进行有效管理。</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11）应建立并执行进货查验和记录制度，按规定进行查验，确保采购的产品符合要求和国家有关的</w:t>
            </w:r>
            <w:r>
              <w:rPr>
                <w:rFonts w:hint="eastAsia" w:ascii="Times New Roman" w:hAnsi="Times New Roman" w:eastAsia="方正仿宋_GBK" w:cs="Times New Roman"/>
                <w:color w:val="000000"/>
                <w:kern w:val="0"/>
                <w:sz w:val="24"/>
                <w:szCs w:val="24"/>
                <w:lang w:val="en-US" w:eastAsia="zh-CN" w:bidi="ar"/>
              </w:rPr>
              <w:t>食品安全</w:t>
            </w:r>
            <w:r>
              <w:rPr>
                <w:rFonts w:hint="default" w:ascii="Times New Roman" w:hAnsi="Times New Roman" w:eastAsia="方正仿宋_GBK" w:cs="Times New Roman"/>
                <w:color w:val="000000"/>
                <w:kern w:val="0"/>
                <w:sz w:val="24"/>
                <w:szCs w:val="24"/>
                <w:lang w:val="en-US" w:eastAsia="zh-CN" w:bidi="ar"/>
              </w:rPr>
              <w:t>标准，并在入库前对原料、食品添加剂、食品相关产品的外观、温度进行查验。</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12）应建立、实施和保持仓库管理规程，确保按照“先进先出”和“有效期优先”的原则控制物料出库顺序，确保食品安全。</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建立食品安全自查清单及计划，定期开展食品安全相关制度自查、定期自查及专项自查，对发现的问题产品进行标识、隔离及处置，防止误用。</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14）应制定专间/专用操作区加工制作操作管理规范，明确专间/专用操作区的标识、设施、环境、人员及操作要求。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15）应制定食品添加剂使用管理制度，确保添加剂的正确采购、贮存、及使用，规定应符合GB 2760《食品安全国家标准 食品添加剂使用标准》的要求。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1582" w:type="dxa"/>
            <w:vMerge w:val="continue"/>
            <w:noWrap w:val="0"/>
            <w:vAlign w:val="top"/>
          </w:tcPr>
          <w:p>
            <w:pPr>
              <w:jc w:val="both"/>
              <w:rPr>
                <w:rFonts w:hint="default" w:ascii="Times New Roman" w:hAnsi="Times New Roman" w:eastAsia="方正仿宋_GBK" w:cs="Times New Roman"/>
                <w:sz w:val="20"/>
                <w:szCs w:val="20"/>
              </w:rPr>
            </w:pPr>
          </w:p>
        </w:tc>
        <w:tc>
          <w:tcPr>
            <w:tcW w:w="4264"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16）应建立食品安全验证管理制度，定期对食品工器具、餐饮具、紫外线强度、冷热保藏设施温度及操作过程污染情况等项目进行验证。</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vMerge w:val="continue"/>
            <w:noWrap w:val="0"/>
            <w:vAlign w:val="center"/>
          </w:tcPr>
          <w:p>
            <w:pPr>
              <w:jc w:val="both"/>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 应设置从事食品安全管理的专门机构，配备足够数量的专（兼）职食品安全管理人员，并按规定参加食品安全培训。</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 食品安全小组应对本单位食品安全管理体系范围内可能出现的潜在危害进行识别与评估，确定关键控制点（CCP），并保留识别与评估过程的相关证据，并制定适宜充分的控制措施，确保将相应的危害控制在可接受水平。</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 餐饮店在领取食品经营许可证后，须严格按照规定的条件和要求从事餐饮服务活动，未经许可不得擅自改变经营布局。</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 供水设施和排水、清晰消毒保洁、加工制作、照明、通风排烟等设施设备应符合GB 31654《食品安全国家标准 餐饮服务通用卫生规范》的要求。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9.粗加工、成品加工、专间/专用操作区、食品添加剂、高温易腐食品加工、食品留样、食品配送、餐饮前台服务等加工过程应满足GB 31654《食品安全国家标准 餐饮服务通用卫生规范》的要求。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720" w:type="dxa"/>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社会责任及品牌建设</w:t>
            </w: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10.就餐环境和卫生间卫生条件应满足GB 31654《食品安全国家标准 餐饮服务通用卫生规范》的要求。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应采用透明厨房、视频厨房、互联网厨房等方式实现明厨亮灶，向公众展示餐饮烹饪及服务相关过程</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宜建立厨师级别晋升考核机制，充分调动厨师的主动性和积极性，提升技术水平，保证菜品质量及标准化程度。</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应根据菜品的特点，分别编制菜品加工操作规范，包括但不限于主/辅料初加工、半成品加工、菜品分配和菜品烹调及出品等工序，标准化工艺流程。</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应积极开展反餐饮浪费行动，响应光盘行动，减少食物浪费现象。</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w:t>
            </w:r>
            <w:r>
              <w:rPr>
                <w:rFonts w:hint="default" w:ascii="Times New Roman" w:hAnsi="Times New Roman" w:eastAsia="方正仿宋_GBK" w:cs="Times New Roman"/>
                <w:kern w:val="2"/>
                <w:sz w:val="32"/>
                <w:szCs w:val="32"/>
                <w:lang w:val="en-US" w:eastAsia="zh-CN" w:bidi="ar"/>
              </w:rPr>
              <w:t>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应建立应对可能发生潜在食品安全事故或消防安全事故等其他紧急情况的应急程序和预案，并规定发生应急事件时采取的措施。</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w:t>
            </w:r>
            <w:r>
              <w:rPr>
                <w:rFonts w:hint="default" w:ascii="Times New Roman" w:hAnsi="Times New Roman" w:eastAsia="方正仿宋_GBK" w:cs="Times New Roman"/>
                <w:kern w:val="2"/>
                <w:sz w:val="32"/>
                <w:szCs w:val="32"/>
                <w:lang w:val="en-US" w:eastAsia="zh-CN" w:bidi="ar"/>
              </w:rPr>
              <w:t>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应建立面向顾客的投诉处理机制及投诉处理制度，规定投诉接待、处理、反馈、记录、补偿、服务补救评价等要求。</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720" w:type="dxa"/>
            <w:vMerge w:val="continue"/>
            <w:noWrap w:val="0"/>
            <w:vAlign w:val="center"/>
          </w:tcPr>
          <w:p>
            <w:pPr>
              <w:jc w:val="both"/>
              <w:rPr>
                <w:rFonts w:hint="default" w:ascii="Times New Roman" w:hAnsi="Times New Roman" w:eastAsia="方正仿宋_GBK" w:cs="Times New Roman"/>
                <w:sz w:val="20"/>
                <w:szCs w:val="20"/>
              </w:rPr>
            </w:pP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17.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宜制定绿色环保发展路线，并采取措施逐步推进节能减排降耗等措施的落实。</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72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品牌建设</w:t>
            </w:r>
          </w:p>
        </w:tc>
        <w:tc>
          <w:tcPr>
            <w:tcW w:w="584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18.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宜制定并实施品牌建设和管理制度，制定品牌战略和规划，并配制资源开展品牌宣传，维护品牌形象。</w:t>
            </w:r>
          </w:p>
        </w:tc>
        <w:tc>
          <w:tcPr>
            <w:tcW w:w="1326"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70"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17）</w:t>
            </w:r>
          </w:p>
        </w:tc>
      </w:tr>
    </w:tbl>
    <w:p>
      <w:pPr>
        <w:spacing w:line="360" w:lineRule="auto"/>
        <w:rPr>
          <w:rFonts w:hint="default" w:ascii="Times New Roman" w:hAnsi="Times New Roman" w:eastAsia="方正仿宋_GBK" w:cs="Times New Roman"/>
          <w:b/>
          <w:bCs/>
          <w:color w:val="000000"/>
          <w:kern w:val="0"/>
          <w:sz w:val="24"/>
          <w:szCs w:val="24"/>
          <w:lang w:bidi="ar"/>
        </w:rPr>
      </w:pPr>
    </w:p>
    <w:p>
      <w:pPr>
        <w:spacing w:line="360" w:lineRule="auto"/>
        <w:rPr>
          <w:rFonts w:hint="default" w:ascii="Times New Roman" w:hAnsi="Times New Roman" w:eastAsia="方正仿宋_GBK" w:cs="Times New Roman"/>
          <w:b/>
          <w:bCs/>
          <w:color w:val="000000"/>
          <w:kern w:val="0"/>
          <w:sz w:val="24"/>
          <w:szCs w:val="24"/>
          <w:lang w:bidi="ar"/>
        </w:rPr>
      </w:pPr>
      <w:r>
        <w:rPr>
          <w:rFonts w:hint="default" w:ascii="Times New Roman" w:hAnsi="Times New Roman" w:eastAsia="方正仿宋_GBK" w:cs="Times New Roman"/>
          <w:b/>
          <w:bCs/>
          <w:color w:val="000000"/>
          <w:kern w:val="0"/>
          <w:sz w:val="24"/>
          <w:szCs w:val="24"/>
          <w:lang w:bidi="ar"/>
        </w:rPr>
        <w:t>建议</w:t>
      </w:r>
      <w:r>
        <w:rPr>
          <w:rFonts w:hint="default" w:ascii="Times New Roman" w:hAnsi="Times New Roman" w:eastAsia="方正仿宋_GBK" w:cs="Times New Roman"/>
          <w:b/>
          <w:bCs/>
          <w:color w:val="000000"/>
          <w:kern w:val="0"/>
          <w:sz w:val="24"/>
          <w:szCs w:val="24"/>
          <w:lang w:val="en-US" w:eastAsia="zh-CN" w:bidi="ar"/>
        </w:rPr>
        <w:t>/证实</w:t>
      </w:r>
      <w:r>
        <w:rPr>
          <w:rFonts w:hint="default" w:ascii="Times New Roman" w:hAnsi="Times New Roman" w:eastAsia="方正仿宋_GBK" w:cs="Times New Roman"/>
          <w:b/>
          <w:bCs/>
          <w:color w:val="000000"/>
          <w:kern w:val="0"/>
          <w:sz w:val="24"/>
          <w:szCs w:val="24"/>
          <w:lang w:bidi="ar"/>
        </w:rPr>
        <w:t>资料清单：</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1）建立食品安全管理体系并有效运行的证明文件（提供食品安全管理体系认证证书、HACCP体系认证证书。没有证书的请提供相关食品安全管理制度文件等）；</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2）食品安全方针和目</w:t>
      </w:r>
      <w:r>
        <w:rPr>
          <w:rFonts w:hint="eastAsia" w:ascii="Times New Roman" w:hAnsi="Times New Roman" w:eastAsia="方正仿宋_GBK" w:cs="Times New Roman"/>
          <w:color w:val="000000"/>
          <w:kern w:val="0"/>
          <w:sz w:val="24"/>
          <w:szCs w:val="24"/>
          <w:lang w:val="en-US" w:eastAsia="zh-CN" w:bidi="ar"/>
        </w:rPr>
        <w:t>标</w:t>
      </w:r>
      <w:r>
        <w:rPr>
          <w:rFonts w:hint="default" w:ascii="Times New Roman" w:hAnsi="Times New Roman" w:eastAsia="方正仿宋_GBK" w:cs="Times New Roman"/>
          <w:color w:val="000000"/>
          <w:kern w:val="0"/>
          <w:sz w:val="24"/>
          <w:szCs w:val="24"/>
          <w:lang w:val="en-US" w:eastAsia="zh-CN" w:bidi="ar"/>
        </w:rPr>
        <w:t>，及目标达成监测表；</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3）营业执照、食品经营许可证、食品安全总监、食品安全员证照复印件；</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4）相应的程序文件或管理制度；</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5）岗位职责一览表或岗位职责说明；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6）从业人员健康一览表及健康证明复印件；</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7）食品添加剂清单；</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8）食品安全管理机构人员清单及培训合格证明；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9）识别的关键控制点（CCP）清单及控制措施等有效证明</w:t>
      </w:r>
      <w:r>
        <w:rPr>
          <w:rFonts w:hint="eastAsia" w:ascii="Times New Roman" w:hAnsi="Times New Roman" w:eastAsia="方正仿宋_GBK" w:cs="Times New Roman"/>
          <w:color w:val="000000"/>
          <w:kern w:val="0"/>
          <w:sz w:val="24"/>
          <w:szCs w:val="24"/>
          <w:lang w:val="en-US" w:eastAsia="zh-CN" w:bidi="ar"/>
        </w:rPr>
        <w:t>文件</w:t>
      </w:r>
      <w:r>
        <w:rPr>
          <w:rFonts w:hint="default" w:ascii="Times New Roman" w:hAnsi="Times New Roman" w:eastAsia="方正仿宋_GBK" w:cs="Times New Roman"/>
          <w:color w:val="000000"/>
          <w:kern w:val="0"/>
          <w:sz w:val="24"/>
          <w:szCs w:val="24"/>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10）经确认的设计布局图纸复印件；</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11）设施设备符合GB 31654的声明；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12）加工过程符合GB 31654的声明；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13）就餐环境和卫生间卫生符合GB 31654的声明；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实现明厨亮灶的有效证明文件（如透明厨房、视频厨房、互联网厨房照片）；</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15）厨师级别考核制度或其他有效制度；</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16）任意一份主要菜品的加工操作规范；</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17）</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开展反餐饮浪费活动的有效证明或说明（如：张贴标识标牌、不设置低消费额、提供小份/小量等不同规格餐品、提供公筷公勺、免费提供打包盒等）</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18）应对可能发生潜在食品安全事故或消防安全事故等其他紧急情况的应急程序和预案的有效证明；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19）面向顾客的投诉处理机制及投诉处理制度、补救措施等证明；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推进节能降耗的有效措施证明（如：管理制度、减排目标及方案、培训记录、检查记录、使用清洁燃料、低能耗设施设备等）</w:t>
      </w:r>
      <w:r>
        <w:rPr>
          <w:rFonts w:hint="eastAsia" w:ascii="Times New Roman" w:hAnsi="Times New Roman" w:eastAsia="方正仿宋_GBK" w:cs="Times New Roman"/>
          <w:color w:val="000000"/>
          <w:kern w:val="0"/>
          <w:sz w:val="24"/>
          <w:szCs w:val="24"/>
          <w:lang w:val="en-US" w:eastAsia="zh-CN" w:bidi="ar"/>
        </w:rPr>
        <w:t>；</w:t>
      </w:r>
    </w:p>
    <w:p>
      <w:r>
        <w:rPr>
          <w:rFonts w:hint="default" w:ascii="Times New Roman" w:hAnsi="Times New Roman" w:eastAsia="方正仿宋_GBK" w:cs="Times New Roman"/>
          <w:color w:val="000000"/>
          <w:kern w:val="0"/>
          <w:sz w:val="24"/>
          <w:szCs w:val="24"/>
          <w:lang w:val="en-US" w:eastAsia="zh-CN" w:bidi="ar"/>
        </w:rPr>
        <w:t>21）</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品牌建设和管理制度及品牌建设相关证明文件（如：自主品牌商标所有权证明、自</w:t>
      </w:r>
      <w:r>
        <w:rPr>
          <w:rFonts w:hint="eastAsia" w:ascii="Times New Roman" w:hAnsi="Times New Roman" w:eastAsia="方正仿宋_GBK" w:cs="Times New Roman"/>
          <w:color w:val="000000"/>
          <w:kern w:val="0"/>
          <w:sz w:val="24"/>
          <w:szCs w:val="24"/>
          <w:lang w:val="en-US" w:eastAsia="zh-CN" w:bidi="ar"/>
        </w:rPr>
        <w:t>有</w:t>
      </w:r>
      <w:r>
        <w:rPr>
          <w:rFonts w:hint="default" w:ascii="Times New Roman" w:hAnsi="Times New Roman" w:eastAsia="方正仿宋_GBK" w:cs="Times New Roman"/>
          <w:color w:val="000000"/>
          <w:kern w:val="0"/>
          <w:sz w:val="24"/>
          <w:szCs w:val="24"/>
          <w:lang w:val="en-US" w:eastAsia="zh-CN" w:bidi="ar"/>
        </w:rPr>
        <w:t>推广平台、各级政府颁发的地方老字号、非物质文化遗产证书或证明、非遗传承人、中国烹饪名师、开设弘扬饮食文化的博物馆、展览馆等）</w:t>
      </w:r>
      <w:r>
        <w:rPr>
          <w:rFonts w:hint="eastAsia" w:ascii="Times New Roman" w:hAnsi="Times New Roman" w:eastAsia="方正仿宋_GBK" w:cs="Times New Roman"/>
          <w:color w:val="000000"/>
          <w:kern w:val="0"/>
          <w:sz w:val="24"/>
          <w:szCs w:val="24"/>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spacing w:line="360" w:lineRule="auto"/>
      <w:ind w:left="1980" w:hanging="3080" w:hangingChars="1100"/>
      <w:jc w:val="center"/>
      <w:rPr>
        <w:rFonts w:hint="eastAsia"/>
        <w:sz w:val="28"/>
        <w:szCs w:val="4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64797"/>
    <w:multiLevelType w:val="singleLevel"/>
    <w:tmpl w:val="9DD64797"/>
    <w:lvl w:ilvl="0" w:tentative="0">
      <w:start w:val="1"/>
      <w:numFmt w:val="decimal"/>
      <w:suff w:val="nothing"/>
      <w:lvlText w:val="%1）"/>
      <w:lvlJc w:val="left"/>
      <w:pPr>
        <w:ind w:left="525" w:firstLine="0"/>
      </w:pPr>
    </w:lvl>
  </w:abstractNum>
  <w:abstractNum w:abstractNumId="1">
    <w:nsid w:val="232B6067"/>
    <w:multiLevelType w:val="singleLevel"/>
    <w:tmpl w:val="232B6067"/>
    <w:lvl w:ilvl="0" w:tentative="0">
      <w:start w:val="1"/>
      <w:numFmt w:val="decimal"/>
      <w:suff w:val="nothing"/>
      <w:lvlText w:val="（%1）"/>
      <w:lvlJc w:val="left"/>
      <w:rPr>
        <w:rFonts w:hint="default"/>
        <w:b/>
        <w:bCs/>
        <w:sz w:val="20"/>
        <w:szCs w:val="20"/>
      </w:rPr>
    </w:lvl>
  </w:abstractNum>
  <w:abstractNum w:abstractNumId="2">
    <w:nsid w:val="4D50A5EA"/>
    <w:multiLevelType w:val="singleLevel"/>
    <w:tmpl w:val="4D50A5E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58985064"/>
    <w:rsid w:val="5898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0"/>
    <w:rPr>
      <w:i/>
    </w:rPr>
  </w:style>
  <w:style w:type="paragraph" w:customStyle="1" w:styleId="8">
    <w:name w:val="正文段落"/>
    <w:basedOn w:val="1"/>
    <w:qFormat/>
    <w:uiPriority w:val="0"/>
    <w:pPr>
      <w:ind w:firstLine="420" w:firstLineChars="200"/>
    </w:pPr>
    <w:rPr>
      <w:rFonts w:ascii="Calibri" w:hAnsi="Calibri" w:cs="Calibr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2023-10-19T03:37:00Z</dcterms:created>
  <dc:creator>叶菲</dc:creator>
  <cp:lastModifiedBy>叶菲</cp:lastModifiedBy>
  <dcterms:modified xsi:type="dcterms:W3CDTF">2023-10-19T03:38:55Z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85ADCC1FC11940479BD020CA9EC58DCA_11</vt:lpwstr>
  </property>
</Properties>
</file>